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B61" w:rsidRPr="00105B61" w:rsidRDefault="00105B61" w:rsidP="00105B61">
      <w:pPr>
        <w:pStyle w:val="Titolo4"/>
        <w:pBdr>
          <w:top w:val="single" w:sz="4" w:space="1" w:color="auto"/>
          <w:left w:val="single" w:sz="4" w:space="4" w:color="auto"/>
          <w:bottom w:val="single" w:sz="4" w:space="1" w:color="auto"/>
          <w:right w:val="single" w:sz="4" w:space="4" w:color="auto"/>
        </w:pBdr>
        <w:spacing w:before="0" w:after="0"/>
        <w:rPr>
          <w:rFonts w:cs="Arial"/>
          <w:b w:val="0"/>
          <w:bCs w:val="0"/>
          <w:i/>
          <w:color w:val="0000FF"/>
          <w:sz w:val="16"/>
          <w:szCs w:val="16"/>
        </w:rPr>
      </w:pPr>
      <w:r w:rsidRPr="00105B61">
        <w:rPr>
          <w:rFonts w:cs="Arial"/>
          <w:b w:val="0"/>
          <w:bCs w:val="0"/>
          <w:i/>
          <w:color w:val="0000FF"/>
          <w:sz w:val="16"/>
          <w:szCs w:val="16"/>
        </w:rPr>
        <w:t xml:space="preserve">Da redigere su carta intestata dell’azienda. </w:t>
      </w:r>
    </w:p>
    <w:p w:rsidR="00FA3A8A" w:rsidRDefault="00105B61" w:rsidP="00105B61">
      <w:pPr>
        <w:pStyle w:val="Titolo4"/>
        <w:pBdr>
          <w:top w:val="single" w:sz="4" w:space="1" w:color="auto"/>
          <w:left w:val="single" w:sz="4" w:space="4" w:color="auto"/>
          <w:bottom w:val="single" w:sz="4" w:space="1" w:color="auto"/>
          <w:right w:val="single" w:sz="4" w:space="4" w:color="auto"/>
        </w:pBdr>
        <w:spacing w:before="0" w:after="0"/>
        <w:rPr>
          <w:rFonts w:cs="Arial"/>
          <w:b w:val="0"/>
          <w:bCs w:val="0"/>
          <w:i/>
          <w:color w:val="0000FF"/>
          <w:sz w:val="16"/>
          <w:szCs w:val="16"/>
        </w:rPr>
      </w:pPr>
      <w:r w:rsidRPr="00105B61">
        <w:rPr>
          <w:rFonts w:cs="Arial"/>
          <w:b w:val="0"/>
          <w:bCs w:val="0"/>
          <w:i/>
          <w:color w:val="0000FF"/>
          <w:sz w:val="16"/>
          <w:szCs w:val="16"/>
        </w:rPr>
        <w:t>Completare e/o eliminare le parti in corsivo (colore azzurro),  compresa questa, prima della stampa. Se il documento elaborato occupa due pagine si consiglia di stamparlo fronte retro.</w:t>
      </w:r>
      <w:r w:rsidR="00B256A7">
        <w:rPr>
          <w:rFonts w:cs="Arial"/>
          <w:b w:val="0"/>
          <w:bCs w:val="0"/>
          <w:i/>
          <w:color w:val="0000FF"/>
          <w:sz w:val="16"/>
          <w:szCs w:val="16"/>
        </w:rPr>
        <w:t xml:space="preserve"> </w:t>
      </w:r>
      <w:r w:rsidR="00FA3A8A" w:rsidRPr="00FA3A8A">
        <w:rPr>
          <w:rFonts w:cs="Arial"/>
          <w:bCs w:val="0"/>
          <w:i/>
          <w:color w:val="0000FF"/>
          <w:sz w:val="16"/>
          <w:szCs w:val="16"/>
        </w:rPr>
        <w:t xml:space="preserve">Erogare formazione ed informazione prima di adibire i lavoratori alle </w:t>
      </w:r>
      <w:r w:rsidR="00FA3A8A">
        <w:rPr>
          <w:rFonts w:cs="Arial"/>
          <w:bCs w:val="0"/>
          <w:i/>
          <w:color w:val="0000FF"/>
          <w:sz w:val="16"/>
          <w:szCs w:val="16"/>
        </w:rPr>
        <w:t>attività</w:t>
      </w:r>
      <w:r w:rsidR="00FA3A8A" w:rsidRPr="00FA3A8A">
        <w:rPr>
          <w:rFonts w:cs="Arial"/>
          <w:bCs w:val="0"/>
          <w:i/>
          <w:color w:val="0000FF"/>
          <w:sz w:val="16"/>
          <w:szCs w:val="16"/>
        </w:rPr>
        <w:t xml:space="preserve"> di cui sotto.</w:t>
      </w:r>
    </w:p>
    <w:p w:rsidR="00B256A7" w:rsidRPr="00B256A7" w:rsidRDefault="00B256A7" w:rsidP="00B256A7"/>
    <w:p w:rsidR="0084747F" w:rsidRDefault="0084747F" w:rsidP="00105B61">
      <w:pPr>
        <w:autoSpaceDE w:val="0"/>
        <w:autoSpaceDN w:val="0"/>
        <w:adjustRightInd w:val="0"/>
        <w:spacing w:line="360" w:lineRule="auto"/>
        <w:jc w:val="center"/>
        <w:rPr>
          <w:rFonts w:cs="Arial"/>
          <w:b/>
          <w:color w:val="000000"/>
        </w:rPr>
      </w:pPr>
    </w:p>
    <w:p w:rsidR="00105B61" w:rsidRPr="005049E2" w:rsidRDefault="00105B61" w:rsidP="00105B61">
      <w:pPr>
        <w:autoSpaceDE w:val="0"/>
        <w:autoSpaceDN w:val="0"/>
        <w:adjustRightInd w:val="0"/>
        <w:spacing w:line="360" w:lineRule="auto"/>
        <w:jc w:val="center"/>
        <w:rPr>
          <w:rFonts w:cs="Arial"/>
          <w:b/>
          <w:color w:val="000000"/>
        </w:rPr>
      </w:pPr>
      <w:r w:rsidRPr="005049E2">
        <w:rPr>
          <w:rFonts w:cs="Arial"/>
          <w:b/>
          <w:color w:val="000000"/>
        </w:rPr>
        <w:t xml:space="preserve">Verbale di avvenuta formazione </w:t>
      </w:r>
      <w:r>
        <w:rPr>
          <w:rFonts w:cs="Arial"/>
          <w:b/>
          <w:color w:val="000000"/>
        </w:rPr>
        <w:t xml:space="preserve">ed informazione </w:t>
      </w:r>
      <w:r w:rsidRPr="005049E2">
        <w:rPr>
          <w:rFonts w:cs="Arial"/>
          <w:b/>
          <w:color w:val="000000"/>
        </w:rPr>
        <w:t xml:space="preserve">dei lavoratori </w:t>
      </w:r>
      <w:r>
        <w:rPr>
          <w:rFonts w:cs="Arial"/>
          <w:b/>
          <w:color w:val="000000"/>
        </w:rPr>
        <w:t xml:space="preserve">impiegati in attività per le quali la valutazione dei rischi di cui all’art. 271 D.Lgs 81/2008 ha </w:t>
      </w:r>
      <w:r w:rsidRPr="00105B61">
        <w:rPr>
          <w:rFonts w:cs="Arial"/>
          <w:b/>
          <w:color w:val="000000"/>
        </w:rPr>
        <w:t>evidenziato</w:t>
      </w:r>
      <w:r w:rsidRPr="00105B61">
        <w:rPr>
          <w:rFonts w:cs="Arial"/>
          <w:b/>
          <w:color w:val="000000"/>
          <w:szCs w:val="20"/>
        </w:rPr>
        <w:t xml:space="preserve"> rischi per la salute</w:t>
      </w:r>
      <w:r w:rsidRPr="00105B61">
        <w:rPr>
          <w:rFonts w:cs="Arial"/>
          <w:b/>
          <w:color w:val="000000"/>
        </w:rPr>
        <w:t>.</w:t>
      </w:r>
      <w:r>
        <w:rPr>
          <w:rFonts w:cs="Arial"/>
          <w:b/>
          <w:color w:val="000000"/>
        </w:rPr>
        <w:t xml:space="preserve"> </w:t>
      </w:r>
    </w:p>
    <w:p w:rsidR="00105B61" w:rsidRPr="00A63434" w:rsidRDefault="00105B61" w:rsidP="00105B61">
      <w:pPr>
        <w:autoSpaceDE w:val="0"/>
        <w:autoSpaceDN w:val="0"/>
        <w:adjustRightInd w:val="0"/>
        <w:spacing w:line="360" w:lineRule="auto"/>
        <w:jc w:val="center"/>
        <w:rPr>
          <w:rFonts w:cs="Arial"/>
          <w:color w:val="000000"/>
          <w:szCs w:val="20"/>
        </w:rPr>
      </w:pPr>
    </w:p>
    <w:p w:rsidR="00105B61" w:rsidRDefault="00105B61" w:rsidP="00B0187E">
      <w:pPr>
        <w:spacing w:line="360" w:lineRule="auto"/>
        <w:rPr>
          <w:rFonts w:cs="Arial"/>
          <w:b/>
          <w:color w:val="000000"/>
          <w:szCs w:val="20"/>
        </w:rPr>
      </w:pPr>
      <w:r w:rsidRPr="00A63434">
        <w:rPr>
          <w:rFonts w:cs="Arial"/>
          <w:color w:val="000000"/>
          <w:szCs w:val="20"/>
        </w:rPr>
        <w:t xml:space="preserve">Nei giorni …………… …………. ……….. ………. ……….. dalle ore ………. alle ore …………. </w:t>
      </w:r>
      <w:r w:rsidRPr="00A63434">
        <w:rPr>
          <w:rFonts w:cs="Arial"/>
          <w:i/>
          <w:color w:val="0000FF"/>
          <w:szCs w:val="20"/>
        </w:rPr>
        <w:t>(mattina)</w:t>
      </w:r>
      <w:r w:rsidRPr="00A63434">
        <w:rPr>
          <w:rFonts w:cs="Arial"/>
          <w:color w:val="000000"/>
          <w:szCs w:val="20"/>
        </w:rPr>
        <w:t xml:space="preserve"> e dalle ore ……….. alle ore ………. </w:t>
      </w:r>
      <w:r w:rsidRPr="00A63434">
        <w:rPr>
          <w:rFonts w:cs="Arial"/>
          <w:i/>
          <w:color w:val="0000FF"/>
          <w:szCs w:val="20"/>
        </w:rPr>
        <w:t>(pomeriggio)</w:t>
      </w:r>
      <w:r w:rsidRPr="00A63434">
        <w:rPr>
          <w:rFonts w:cs="Arial"/>
          <w:color w:val="000000"/>
          <w:szCs w:val="20"/>
        </w:rPr>
        <w:t xml:space="preserve"> sono stati tenuti, presso la sede dell’ azienda ……………… ……………… …. .. …………. ……….. .……………… … sita in……… …………………..……………(……), via………… .. .. . . . .………… …… ……………… ……………… ……… n.………..  una serie di incontri  con i lavoratori  atti ad erogare </w:t>
      </w:r>
      <w:r>
        <w:rPr>
          <w:rFonts w:cs="Arial"/>
          <w:color w:val="000000"/>
          <w:szCs w:val="20"/>
        </w:rPr>
        <w:t xml:space="preserve">la </w:t>
      </w:r>
      <w:r w:rsidRPr="00A1174D">
        <w:rPr>
          <w:rFonts w:cs="Arial"/>
          <w:color w:val="000000"/>
          <w:szCs w:val="20"/>
        </w:rPr>
        <w:t xml:space="preserve">formazione </w:t>
      </w:r>
      <w:r w:rsidRPr="00A1174D">
        <w:rPr>
          <w:rFonts w:cs="Arial"/>
          <w:color w:val="000000"/>
        </w:rPr>
        <w:t>prevista</w:t>
      </w:r>
      <w:r w:rsidRPr="00A1174D">
        <w:rPr>
          <w:rFonts w:cs="Arial"/>
          <w:color w:val="000000"/>
          <w:szCs w:val="20"/>
        </w:rPr>
        <w:t xml:space="preserve"> dagli</w:t>
      </w:r>
      <w:r w:rsidRPr="00A63434">
        <w:rPr>
          <w:rFonts w:cs="Arial"/>
          <w:color w:val="000000"/>
          <w:szCs w:val="20"/>
        </w:rPr>
        <w:t xml:space="preserve"> artt. </w:t>
      </w:r>
      <w:r>
        <w:rPr>
          <w:rFonts w:cs="Arial"/>
          <w:color w:val="000000"/>
          <w:szCs w:val="20"/>
        </w:rPr>
        <w:t xml:space="preserve">36, </w:t>
      </w:r>
      <w:r w:rsidRPr="00A63434">
        <w:rPr>
          <w:rFonts w:cs="Arial"/>
          <w:color w:val="000000"/>
          <w:szCs w:val="20"/>
        </w:rPr>
        <w:t>3</w:t>
      </w:r>
      <w:r>
        <w:rPr>
          <w:rFonts w:cs="Arial"/>
          <w:color w:val="000000"/>
          <w:szCs w:val="20"/>
        </w:rPr>
        <w:t>7</w:t>
      </w:r>
      <w:r w:rsidRPr="00A63434">
        <w:rPr>
          <w:rFonts w:cs="Arial"/>
          <w:color w:val="000000"/>
          <w:szCs w:val="20"/>
        </w:rPr>
        <w:t xml:space="preserve">, </w:t>
      </w:r>
      <w:r>
        <w:rPr>
          <w:rFonts w:cs="Arial"/>
          <w:color w:val="000000"/>
          <w:szCs w:val="20"/>
        </w:rPr>
        <w:t>278 del</w:t>
      </w:r>
      <w:r w:rsidRPr="00A63434">
        <w:rPr>
          <w:rFonts w:cs="Arial"/>
          <w:color w:val="000000"/>
          <w:szCs w:val="20"/>
        </w:rPr>
        <w:t xml:space="preserve">  D.Lgs. n. 81/2008.  </w:t>
      </w:r>
      <w:r>
        <w:rPr>
          <w:rFonts w:cs="Arial"/>
          <w:color w:val="000000"/>
          <w:szCs w:val="20"/>
        </w:rPr>
        <w:t>I</w:t>
      </w:r>
      <w:r w:rsidRPr="00A63434">
        <w:rPr>
          <w:rFonts w:cs="Arial"/>
          <w:color w:val="000000"/>
          <w:szCs w:val="20"/>
        </w:rPr>
        <w:t xml:space="preserve">l datore di lavoro </w:t>
      </w:r>
      <w:r w:rsidRPr="0088595E">
        <w:rPr>
          <w:rFonts w:cs="Arial"/>
          <w:i/>
          <w:color w:val="0000FF"/>
          <w:szCs w:val="20"/>
        </w:rPr>
        <w:t>(se presente un formatore esterno: il formatore esterno,</w:t>
      </w:r>
      <w:r w:rsidRPr="0088595E">
        <w:rPr>
          <w:rFonts w:cs="Arial"/>
          <w:i/>
          <w:color w:val="0070C0"/>
          <w:szCs w:val="20"/>
        </w:rPr>
        <w:t xml:space="preserve"> </w:t>
      </w:r>
      <w:r w:rsidRPr="0088595E">
        <w:rPr>
          <w:rFonts w:cs="Arial"/>
          <w:i/>
          <w:color w:val="0000FF"/>
          <w:szCs w:val="20"/>
        </w:rPr>
        <w:t>Sig./dott./Ing/arch/geom</w:t>
      </w:r>
      <w:r>
        <w:rPr>
          <w:rFonts w:cs="Arial"/>
          <w:i/>
          <w:color w:val="0000FF"/>
          <w:szCs w:val="20"/>
        </w:rPr>
        <w:t>.</w:t>
      </w:r>
      <w:r w:rsidRPr="0088595E">
        <w:rPr>
          <w:rFonts w:cs="Arial"/>
          <w:i/>
          <w:color w:val="0000FF"/>
          <w:szCs w:val="20"/>
        </w:rPr>
        <w:t xml:space="preserve"> ……… ………… ………… ……</w:t>
      </w:r>
      <w:r w:rsidRPr="0088595E">
        <w:rPr>
          <w:rFonts w:cs="Arial"/>
          <w:i/>
          <w:color w:val="0070C0"/>
          <w:szCs w:val="20"/>
        </w:rPr>
        <w:t>)</w:t>
      </w:r>
      <w:r w:rsidRPr="0088595E">
        <w:rPr>
          <w:rFonts w:cs="Arial"/>
          <w:color w:val="000000"/>
          <w:szCs w:val="20"/>
        </w:rPr>
        <w:t xml:space="preserve"> </w:t>
      </w:r>
      <w:r w:rsidRPr="00A63434">
        <w:rPr>
          <w:rFonts w:cs="Arial"/>
          <w:color w:val="000000"/>
          <w:szCs w:val="20"/>
        </w:rPr>
        <w:t xml:space="preserve">ha </w:t>
      </w:r>
      <w:r>
        <w:rPr>
          <w:rFonts w:cs="Arial"/>
          <w:color w:val="000000"/>
          <w:szCs w:val="20"/>
        </w:rPr>
        <w:t xml:space="preserve">pertanto erogato una informazione e </w:t>
      </w:r>
      <w:r w:rsidRPr="007400DE">
        <w:rPr>
          <w:rFonts w:cs="Arial"/>
          <w:color w:val="000000"/>
          <w:szCs w:val="20"/>
        </w:rPr>
        <w:t>formazione sufficiente ed adeguata</w:t>
      </w:r>
      <w:r>
        <w:rPr>
          <w:rFonts w:cs="Arial"/>
          <w:color w:val="000000"/>
          <w:szCs w:val="20"/>
        </w:rPr>
        <w:t xml:space="preserve"> a </w:t>
      </w:r>
      <w:r w:rsidRPr="007400DE">
        <w:rPr>
          <w:rFonts w:cs="Arial"/>
          <w:color w:val="000000"/>
          <w:szCs w:val="20"/>
        </w:rPr>
        <w:t xml:space="preserve">tutti </w:t>
      </w:r>
      <w:r w:rsidRPr="002B5BDC">
        <w:rPr>
          <w:rFonts w:cs="Arial"/>
          <w:b/>
          <w:color w:val="000000"/>
          <w:szCs w:val="20"/>
        </w:rPr>
        <w:t xml:space="preserve">i lavoratori </w:t>
      </w:r>
      <w:r w:rsidR="00B256A7">
        <w:rPr>
          <w:rFonts w:cs="Arial"/>
          <w:b/>
          <w:color w:val="000000"/>
        </w:rPr>
        <w:t xml:space="preserve">impiegati in attività per le quali la valutazione dei rischi di cui all’art. 271 D.Lgs 81/2008 ha </w:t>
      </w:r>
      <w:r w:rsidR="00B256A7" w:rsidRPr="00105B61">
        <w:rPr>
          <w:rFonts w:cs="Arial"/>
          <w:b/>
          <w:color w:val="000000"/>
        </w:rPr>
        <w:t>evidenziato</w:t>
      </w:r>
      <w:r w:rsidR="00B256A7" w:rsidRPr="00105B61">
        <w:rPr>
          <w:rFonts w:cs="Arial"/>
          <w:b/>
          <w:color w:val="000000"/>
          <w:szCs w:val="20"/>
        </w:rPr>
        <w:t xml:space="preserve"> rischi per la salute</w:t>
      </w:r>
      <w:r w:rsidR="00B256A7">
        <w:rPr>
          <w:rFonts w:cs="Arial"/>
          <w:b/>
          <w:color w:val="000000"/>
          <w:szCs w:val="20"/>
        </w:rPr>
        <w:t>.</w:t>
      </w:r>
    </w:p>
    <w:p w:rsidR="00FA3A8A" w:rsidRDefault="00652DD3" w:rsidP="00B0187E">
      <w:pPr>
        <w:spacing w:line="360" w:lineRule="auto"/>
        <w:rPr>
          <w:rFonts w:cs="Arial"/>
          <w:color w:val="000000"/>
          <w:szCs w:val="20"/>
        </w:rPr>
      </w:pPr>
      <w:r>
        <w:rPr>
          <w:rFonts w:cs="Arial"/>
          <w:i/>
          <w:color w:val="0000FF"/>
          <w:szCs w:val="20"/>
        </w:rPr>
        <w:t>Riportare se ricorre il caso:</w:t>
      </w:r>
    </w:p>
    <w:p w:rsidR="00FA3A8A" w:rsidRPr="007400DE" w:rsidRDefault="00FA3A8A" w:rsidP="00B0187E">
      <w:pPr>
        <w:spacing w:line="360" w:lineRule="auto"/>
        <w:rPr>
          <w:rFonts w:cs="Arial"/>
          <w:color w:val="000000"/>
          <w:szCs w:val="20"/>
        </w:rPr>
      </w:pPr>
      <w:r w:rsidRPr="007400DE">
        <w:rPr>
          <w:rFonts w:cs="Arial"/>
          <w:color w:val="000000"/>
          <w:szCs w:val="20"/>
        </w:rPr>
        <w:t xml:space="preserve">L'informazione e la formazione </w:t>
      </w:r>
      <w:r>
        <w:rPr>
          <w:rFonts w:cs="Arial"/>
          <w:color w:val="000000"/>
          <w:szCs w:val="20"/>
        </w:rPr>
        <w:t xml:space="preserve">in oggetto sono state </w:t>
      </w:r>
      <w:r w:rsidR="00B0187E">
        <w:rPr>
          <w:rFonts w:cs="Arial"/>
          <w:color w:val="000000"/>
          <w:szCs w:val="20"/>
        </w:rPr>
        <w:t>erogate</w:t>
      </w:r>
      <w:r w:rsidRPr="007400DE">
        <w:rPr>
          <w:rFonts w:cs="Arial"/>
          <w:color w:val="000000"/>
          <w:szCs w:val="20"/>
        </w:rPr>
        <w:t xml:space="preserve"> </w:t>
      </w:r>
      <w:r w:rsidRPr="00B0187E">
        <w:rPr>
          <w:rFonts w:cs="Arial"/>
          <w:b/>
          <w:color w:val="000000"/>
          <w:szCs w:val="20"/>
        </w:rPr>
        <w:t>prima che i lavoratori fossero adibiti alle attività in questione</w:t>
      </w:r>
      <w:r w:rsidRPr="007400DE">
        <w:rPr>
          <w:rFonts w:cs="Arial"/>
          <w:color w:val="000000"/>
          <w:szCs w:val="20"/>
        </w:rPr>
        <w:t xml:space="preserve">, </w:t>
      </w:r>
      <w:r w:rsidR="00652DD3">
        <w:rPr>
          <w:rFonts w:cs="Arial"/>
          <w:color w:val="000000"/>
          <w:szCs w:val="20"/>
        </w:rPr>
        <w:t>le stesse</w:t>
      </w:r>
      <w:r w:rsidRPr="007400DE">
        <w:rPr>
          <w:rFonts w:cs="Arial"/>
          <w:color w:val="000000"/>
          <w:szCs w:val="20"/>
        </w:rPr>
        <w:t xml:space="preserve"> </w:t>
      </w:r>
      <w:r w:rsidR="00B0187E">
        <w:rPr>
          <w:rFonts w:cs="Arial"/>
          <w:color w:val="000000"/>
          <w:szCs w:val="20"/>
        </w:rPr>
        <w:t>verranno ripetute</w:t>
      </w:r>
      <w:r w:rsidRPr="007400DE">
        <w:rPr>
          <w:rFonts w:cs="Arial"/>
          <w:color w:val="000000"/>
          <w:szCs w:val="20"/>
        </w:rPr>
        <w:t xml:space="preserve"> con frequenza almeno quinquennale, e comunque ogni qualvolta si verific</w:t>
      </w:r>
      <w:r w:rsidR="00B0187E">
        <w:rPr>
          <w:rFonts w:cs="Arial"/>
          <w:color w:val="000000"/>
          <w:szCs w:val="20"/>
        </w:rPr>
        <w:t>heranno</w:t>
      </w:r>
      <w:r w:rsidRPr="007400DE">
        <w:rPr>
          <w:rFonts w:cs="Arial"/>
          <w:color w:val="000000"/>
          <w:szCs w:val="20"/>
        </w:rPr>
        <w:t xml:space="preserve"> nelle lavorazioni cambiamenti </w:t>
      </w:r>
      <w:r w:rsidR="00B0187E">
        <w:rPr>
          <w:rFonts w:cs="Arial"/>
          <w:color w:val="000000"/>
          <w:szCs w:val="20"/>
        </w:rPr>
        <w:t>tali da influire</w:t>
      </w:r>
      <w:r w:rsidRPr="007400DE">
        <w:rPr>
          <w:rFonts w:cs="Arial"/>
          <w:color w:val="000000"/>
          <w:szCs w:val="20"/>
        </w:rPr>
        <w:t xml:space="preserve"> sulla natura e sul grado dei rischi.</w:t>
      </w:r>
    </w:p>
    <w:p w:rsidR="00B256A7" w:rsidRDefault="00B256A7" w:rsidP="00B0187E">
      <w:pPr>
        <w:spacing w:line="360" w:lineRule="auto"/>
        <w:rPr>
          <w:rFonts w:cs="Arial"/>
          <w:color w:val="000000"/>
          <w:szCs w:val="20"/>
        </w:rPr>
      </w:pPr>
    </w:p>
    <w:p w:rsidR="00105B61" w:rsidRPr="007400DE" w:rsidRDefault="00B256A7" w:rsidP="00B0187E">
      <w:pPr>
        <w:spacing w:line="360" w:lineRule="auto"/>
        <w:rPr>
          <w:rFonts w:cs="Arial"/>
          <w:color w:val="000000"/>
          <w:szCs w:val="20"/>
        </w:rPr>
      </w:pPr>
      <w:r>
        <w:rPr>
          <w:rFonts w:cs="Arial"/>
          <w:color w:val="000000"/>
          <w:szCs w:val="20"/>
        </w:rPr>
        <w:t>Nel corso degli incontri, i</w:t>
      </w:r>
      <w:r w:rsidR="00105B61" w:rsidRPr="007400DE">
        <w:rPr>
          <w:rFonts w:cs="Arial"/>
          <w:color w:val="000000"/>
          <w:szCs w:val="20"/>
        </w:rPr>
        <w:t xml:space="preserve">l datore di lavoro </w:t>
      </w:r>
      <w:r w:rsidRPr="0088595E">
        <w:rPr>
          <w:rFonts w:cs="Arial"/>
          <w:i/>
          <w:color w:val="0000FF"/>
          <w:szCs w:val="20"/>
        </w:rPr>
        <w:t>(se presente un formatore esterno: il formatore esterno</w:t>
      </w:r>
      <w:r w:rsidRPr="0088595E">
        <w:rPr>
          <w:rFonts w:cs="Arial"/>
          <w:i/>
          <w:color w:val="0070C0"/>
          <w:szCs w:val="20"/>
        </w:rPr>
        <w:t>)</w:t>
      </w:r>
      <w:r w:rsidRPr="0088595E">
        <w:rPr>
          <w:rFonts w:cs="Arial"/>
          <w:color w:val="000000"/>
          <w:szCs w:val="20"/>
        </w:rPr>
        <w:t xml:space="preserve"> </w:t>
      </w:r>
      <w:r>
        <w:rPr>
          <w:rFonts w:cs="Arial"/>
          <w:color w:val="000000"/>
          <w:szCs w:val="20"/>
        </w:rPr>
        <w:t xml:space="preserve">ha pertanto </w:t>
      </w:r>
      <w:r w:rsidR="00105B61" w:rsidRPr="007400DE">
        <w:rPr>
          <w:rFonts w:cs="Arial"/>
          <w:color w:val="000000"/>
          <w:szCs w:val="20"/>
        </w:rPr>
        <w:t>forni</w:t>
      </w:r>
      <w:r>
        <w:rPr>
          <w:rFonts w:cs="Arial"/>
          <w:color w:val="000000"/>
          <w:szCs w:val="20"/>
        </w:rPr>
        <w:t>to</w:t>
      </w:r>
      <w:r w:rsidR="00105B61" w:rsidRPr="007400DE">
        <w:rPr>
          <w:rFonts w:cs="Arial"/>
          <w:color w:val="000000"/>
          <w:szCs w:val="20"/>
        </w:rPr>
        <w:t xml:space="preserve"> ai lavoratori, sulla base delle conoscenze disponibili, informazioni ed istruzioni, </w:t>
      </w:r>
      <w:r>
        <w:rPr>
          <w:rFonts w:cs="Arial"/>
          <w:color w:val="000000"/>
          <w:szCs w:val="20"/>
        </w:rPr>
        <w:t>oltre ad una adeguata formaz</w:t>
      </w:r>
      <w:r w:rsidR="00FA3A8A">
        <w:rPr>
          <w:rFonts w:cs="Arial"/>
          <w:color w:val="000000"/>
          <w:szCs w:val="20"/>
        </w:rPr>
        <w:t>io</w:t>
      </w:r>
      <w:r>
        <w:rPr>
          <w:rFonts w:cs="Arial"/>
          <w:color w:val="000000"/>
          <w:szCs w:val="20"/>
        </w:rPr>
        <w:t xml:space="preserve">ne, </w:t>
      </w:r>
      <w:r w:rsidR="00105B61" w:rsidRPr="007400DE">
        <w:rPr>
          <w:rFonts w:cs="Arial"/>
          <w:color w:val="000000"/>
          <w:szCs w:val="20"/>
        </w:rPr>
        <w:t>in particolare per quanto riguarda:</w:t>
      </w:r>
    </w:p>
    <w:p w:rsidR="00105B61" w:rsidRPr="007400DE" w:rsidRDefault="00105B61" w:rsidP="00B0187E">
      <w:pPr>
        <w:spacing w:line="360" w:lineRule="auto"/>
        <w:rPr>
          <w:rFonts w:cs="Arial"/>
          <w:color w:val="000000"/>
          <w:szCs w:val="20"/>
        </w:rPr>
      </w:pPr>
      <w:r w:rsidRPr="007400DE">
        <w:rPr>
          <w:rFonts w:cs="Arial"/>
          <w:color w:val="000000"/>
          <w:szCs w:val="20"/>
        </w:rPr>
        <w:t xml:space="preserve">a) </w:t>
      </w:r>
      <w:r w:rsidRPr="00B256A7">
        <w:rPr>
          <w:rFonts w:cs="Arial"/>
          <w:b/>
          <w:color w:val="000000"/>
          <w:szCs w:val="20"/>
        </w:rPr>
        <w:t>i rischi per la salute</w:t>
      </w:r>
      <w:r w:rsidRPr="007400DE">
        <w:rPr>
          <w:rFonts w:cs="Arial"/>
          <w:color w:val="000000"/>
          <w:szCs w:val="20"/>
        </w:rPr>
        <w:t xml:space="preserve"> dovuti agli agenti biologici utilizzati;</w:t>
      </w:r>
    </w:p>
    <w:p w:rsidR="00105B61" w:rsidRPr="007400DE" w:rsidRDefault="00105B61" w:rsidP="00B0187E">
      <w:pPr>
        <w:spacing w:line="360" w:lineRule="auto"/>
        <w:rPr>
          <w:rFonts w:cs="Arial"/>
          <w:color w:val="000000"/>
          <w:szCs w:val="20"/>
        </w:rPr>
      </w:pPr>
      <w:r w:rsidRPr="007400DE">
        <w:rPr>
          <w:rFonts w:cs="Arial"/>
          <w:color w:val="000000"/>
          <w:szCs w:val="20"/>
        </w:rPr>
        <w:t xml:space="preserve">b) </w:t>
      </w:r>
      <w:r w:rsidRPr="00B256A7">
        <w:rPr>
          <w:rFonts w:cs="Arial"/>
          <w:b/>
          <w:color w:val="000000"/>
          <w:szCs w:val="20"/>
        </w:rPr>
        <w:t>le precauzioni da prendere</w:t>
      </w:r>
      <w:r w:rsidRPr="007400DE">
        <w:rPr>
          <w:rFonts w:cs="Arial"/>
          <w:color w:val="000000"/>
          <w:szCs w:val="20"/>
        </w:rPr>
        <w:t xml:space="preserve"> per evitare l'esposizione;</w:t>
      </w:r>
    </w:p>
    <w:p w:rsidR="00105B61" w:rsidRPr="007400DE" w:rsidRDefault="00105B61" w:rsidP="00B0187E">
      <w:pPr>
        <w:spacing w:line="360" w:lineRule="auto"/>
        <w:rPr>
          <w:rFonts w:cs="Arial"/>
          <w:color w:val="000000"/>
          <w:szCs w:val="20"/>
        </w:rPr>
      </w:pPr>
      <w:r w:rsidRPr="007400DE">
        <w:rPr>
          <w:rFonts w:cs="Arial"/>
          <w:color w:val="000000"/>
          <w:szCs w:val="20"/>
        </w:rPr>
        <w:t xml:space="preserve">c) </w:t>
      </w:r>
      <w:r w:rsidRPr="00B256A7">
        <w:rPr>
          <w:rFonts w:cs="Arial"/>
          <w:b/>
          <w:color w:val="000000"/>
          <w:szCs w:val="20"/>
        </w:rPr>
        <w:t>le misure igieniche</w:t>
      </w:r>
      <w:r w:rsidRPr="007400DE">
        <w:rPr>
          <w:rFonts w:cs="Arial"/>
          <w:color w:val="000000"/>
          <w:szCs w:val="20"/>
        </w:rPr>
        <w:t xml:space="preserve"> da osservare;</w:t>
      </w:r>
    </w:p>
    <w:p w:rsidR="00105B61" w:rsidRPr="007400DE" w:rsidRDefault="00105B61" w:rsidP="00B0187E">
      <w:pPr>
        <w:spacing w:line="360" w:lineRule="auto"/>
        <w:rPr>
          <w:rFonts w:cs="Arial"/>
          <w:color w:val="000000"/>
          <w:szCs w:val="20"/>
        </w:rPr>
      </w:pPr>
      <w:r w:rsidRPr="007400DE">
        <w:rPr>
          <w:rFonts w:cs="Arial"/>
          <w:color w:val="000000"/>
          <w:szCs w:val="20"/>
        </w:rPr>
        <w:t xml:space="preserve">d) </w:t>
      </w:r>
      <w:r w:rsidRPr="00B256A7">
        <w:rPr>
          <w:rFonts w:cs="Arial"/>
          <w:b/>
          <w:color w:val="000000"/>
          <w:szCs w:val="20"/>
        </w:rPr>
        <w:t>la funzione degli indumenti di lavoro e protettivi e dei dispositivi di protezione individuale</w:t>
      </w:r>
      <w:r w:rsidRPr="007400DE">
        <w:rPr>
          <w:rFonts w:cs="Arial"/>
          <w:color w:val="000000"/>
          <w:szCs w:val="20"/>
        </w:rPr>
        <w:t xml:space="preserve"> ed il loro corretto impiego;</w:t>
      </w:r>
    </w:p>
    <w:p w:rsidR="00105B61" w:rsidRPr="007400DE" w:rsidRDefault="00105B61" w:rsidP="00B0187E">
      <w:pPr>
        <w:spacing w:line="360" w:lineRule="auto"/>
        <w:rPr>
          <w:rFonts w:cs="Arial"/>
          <w:color w:val="000000"/>
          <w:szCs w:val="20"/>
        </w:rPr>
      </w:pPr>
      <w:r w:rsidRPr="007400DE">
        <w:rPr>
          <w:rFonts w:cs="Arial"/>
          <w:color w:val="000000"/>
          <w:szCs w:val="20"/>
        </w:rPr>
        <w:t xml:space="preserve">e) </w:t>
      </w:r>
      <w:r w:rsidRPr="00B256A7">
        <w:rPr>
          <w:rFonts w:cs="Arial"/>
          <w:b/>
          <w:color w:val="000000"/>
          <w:szCs w:val="20"/>
        </w:rPr>
        <w:t>le procedure da seguire</w:t>
      </w:r>
      <w:r w:rsidRPr="007400DE">
        <w:rPr>
          <w:rFonts w:cs="Arial"/>
          <w:color w:val="000000"/>
          <w:szCs w:val="20"/>
        </w:rPr>
        <w:t xml:space="preserve"> per la manipolazione di agenti biologici del gruppo 4;</w:t>
      </w:r>
    </w:p>
    <w:p w:rsidR="00105B61" w:rsidRDefault="00105B61" w:rsidP="00B0187E">
      <w:pPr>
        <w:spacing w:line="360" w:lineRule="auto"/>
        <w:rPr>
          <w:rFonts w:cs="Arial"/>
          <w:color w:val="000000"/>
          <w:szCs w:val="20"/>
        </w:rPr>
      </w:pPr>
      <w:r w:rsidRPr="007400DE">
        <w:rPr>
          <w:rFonts w:cs="Arial"/>
          <w:color w:val="000000"/>
          <w:szCs w:val="20"/>
        </w:rPr>
        <w:t xml:space="preserve">f) </w:t>
      </w:r>
      <w:r w:rsidRPr="00B256A7">
        <w:rPr>
          <w:rFonts w:cs="Arial"/>
          <w:b/>
          <w:color w:val="000000"/>
          <w:szCs w:val="20"/>
        </w:rPr>
        <w:t>il modo di prevenire il verificarsi di infortuni</w:t>
      </w:r>
      <w:r w:rsidRPr="007400DE">
        <w:rPr>
          <w:rFonts w:cs="Arial"/>
          <w:color w:val="000000"/>
          <w:szCs w:val="20"/>
        </w:rPr>
        <w:t xml:space="preserve"> e le misure da adottare per ridurne al minimo le conseguenze.</w:t>
      </w:r>
    </w:p>
    <w:p w:rsidR="00B0187E" w:rsidRPr="007400DE" w:rsidRDefault="00B0187E" w:rsidP="00B0187E">
      <w:pPr>
        <w:spacing w:line="360" w:lineRule="auto"/>
        <w:rPr>
          <w:rFonts w:cs="Arial"/>
          <w:color w:val="000000"/>
          <w:szCs w:val="20"/>
        </w:rPr>
      </w:pPr>
    </w:p>
    <w:p w:rsidR="00105B61" w:rsidRDefault="00B0187E" w:rsidP="00B0187E">
      <w:pPr>
        <w:spacing w:line="360" w:lineRule="auto"/>
        <w:rPr>
          <w:rFonts w:cs="Arial"/>
          <w:color w:val="000000"/>
          <w:szCs w:val="20"/>
        </w:rPr>
      </w:pPr>
      <w:r>
        <w:t>Si è inoltre evidenziato che la normativa prevenzionistica vigente dispone che n</w:t>
      </w:r>
      <w:r w:rsidR="00105B61" w:rsidRPr="007400DE">
        <w:t xml:space="preserve">el luogo di lavoro </w:t>
      </w:r>
      <w:r>
        <w:t>siano</w:t>
      </w:r>
      <w:r w:rsidR="00105B61" w:rsidRPr="007400DE">
        <w:t xml:space="preserve"> apposti in posizione ben visibile cartelli su cui sono riportate le procedure da seguire in caso di infortunio od incidente</w:t>
      </w:r>
      <w:r w:rsidR="00C6401B">
        <w:t>; il</w:t>
      </w:r>
      <w:r>
        <w:t xml:space="preserve"> segnale di rischio biologico è il seguente:</w:t>
      </w:r>
      <w:r w:rsidRPr="007400DE">
        <w:rPr>
          <w:rFonts w:cs="Arial"/>
          <w:szCs w:val="20"/>
        </w:rPr>
        <w:t xml:space="preserve"> </w:t>
      </w:r>
    </w:p>
    <w:p w:rsidR="00B0187E" w:rsidRPr="007400DE" w:rsidRDefault="007C4063" w:rsidP="00B0187E">
      <w:pPr>
        <w:spacing w:line="360" w:lineRule="auto"/>
        <w:jc w:val="center"/>
        <w:rPr>
          <w:rFonts w:cs="Arial"/>
          <w:color w:val="000000"/>
          <w:szCs w:val="20"/>
        </w:rPr>
      </w:pPr>
      <w:r>
        <w:rPr>
          <w:rFonts w:cs="Arial"/>
          <w:noProof/>
          <w:szCs w:val="20"/>
        </w:rPr>
        <w:drawing>
          <wp:inline distT="0" distB="0" distL="0" distR="0">
            <wp:extent cx="561975" cy="552450"/>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61975" cy="552450"/>
                    </a:xfrm>
                    <a:prstGeom prst="rect">
                      <a:avLst/>
                    </a:prstGeom>
                    <a:noFill/>
                    <a:ln w="9525">
                      <a:noFill/>
                      <a:miter lim="800000"/>
                      <a:headEnd/>
                      <a:tailEnd/>
                    </a:ln>
                  </pic:spPr>
                </pic:pic>
              </a:graphicData>
            </a:graphic>
          </wp:inline>
        </w:drawing>
      </w:r>
    </w:p>
    <w:p w:rsidR="00105B61" w:rsidRDefault="00105B61" w:rsidP="00105B61">
      <w:pPr>
        <w:spacing w:line="360" w:lineRule="auto"/>
        <w:rPr>
          <w:rFonts w:cs="Arial"/>
          <w:color w:val="000000"/>
          <w:szCs w:val="20"/>
        </w:rPr>
      </w:pPr>
      <w:r>
        <w:rPr>
          <w:rFonts w:cs="Arial"/>
          <w:color w:val="000000"/>
          <w:szCs w:val="20"/>
        </w:rPr>
        <w:t xml:space="preserve"> </w:t>
      </w:r>
      <w:r w:rsidRPr="0088595E">
        <w:rPr>
          <w:rFonts w:cs="Arial"/>
          <w:color w:val="000000"/>
          <w:szCs w:val="20"/>
        </w:rPr>
        <w:t xml:space="preserve">Nel corso degli incontri, i lavoratori hanno presentato le seguenti osservazioni: ………… …………… ………………  …. ………… ……… ……… …… …… …… ……… …………… ……… ………… …..…………… ……………… … …. ………… ……… ……… …… …… …… ……… …………… ……… ………… …..…………… ……………… … …. ………… ……… ……… …… …… …… ……… …………… ……… ………… …..…………… ……………… … …. ………… ……… ……… …… …… …… ……… …………… ……… ………… …..…………… ……………… … … ……………… …………………………… …………  ……………… ………… ………...… .. a cui il datore di lavoro </w:t>
      </w:r>
      <w:r w:rsidRPr="0088595E">
        <w:rPr>
          <w:rFonts w:cs="Arial"/>
          <w:i/>
          <w:color w:val="0000FF"/>
          <w:szCs w:val="20"/>
        </w:rPr>
        <w:t>(se presente un formatore esterno: il formatore esterno</w:t>
      </w:r>
      <w:r w:rsidRPr="0088595E">
        <w:rPr>
          <w:rFonts w:cs="Arial"/>
          <w:i/>
          <w:color w:val="0070C0"/>
          <w:szCs w:val="20"/>
        </w:rPr>
        <w:t>)</w:t>
      </w:r>
      <w:r w:rsidRPr="0088595E">
        <w:rPr>
          <w:rFonts w:cs="Arial"/>
          <w:color w:val="000000"/>
          <w:szCs w:val="20"/>
        </w:rPr>
        <w:t xml:space="preserve"> ha fornito ulteriori spiegazioni:…… ……………… …………… ……………… ………… ……… ……… …… …… …… ……… …………… ……… </w:t>
      </w:r>
      <w:r w:rsidRPr="0088595E">
        <w:rPr>
          <w:rFonts w:cs="Arial"/>
          <w:color w:val="000000"/>
          <w:szCs w:val="20"/>
        </w:rPr>
        <w:lastRenderedPageBreak/>
        <w:t>………… …..…………… ……………… ……………… …………………………… …………  ….. ……………… ………… ………...… .. …………  ………………………………. ………</w:t>
      </w:r>
      <w:r>
        <w:rPr>
          <w:rFonts w:cs="Arial"/>
          <w:color w:val="000000"/>
          <w:szCs w:val="20"/>
        </w:rPr>
        <w:t xml:space="preserve"> ………….. …. </w:t>
      </w:r>
      <w:r w:rsidRPr="0088595E">
        <w:rPr>
          <w:rFonts w:cs="Arial"/>
          <w:color w:val="000000"/>
          <w:szCs w:val="20"/>
        </w:rPr>
        <w:t xml:space="preserve">……….. </w:t>
      </w:r>
      <w:r>
        <w:rPr>
          <w:rFonts w:cs="Arial"/>
          <w:color w:val="000000"/>
          <w:szCs w:val="20"/>
        </w:rPr>
        <w:t>.. .. .</w:t>
      </w:r>
      <w:r w:rsidRPr="0088595E">
        <w:rPr>
          <w:rFonts w:cs="Arial"/>
          <w:color w:val="000000"/>
          <w:szCs w:val="20"/>
        </w:rPr>
        <w:t xml:space="preserve">…………… …. .. … .. ……………………………. ………………………….. ……………………. ………………….. </w:t>
      </w:r>
      <w:r>
        <w:rPr>
          <w:rFonts w:cs="Arial"/>
          <w:color w:val="000000"/>
          <w:szCs w:val="20"/>
        </w:rPr>
        <w:t>….. ……………..  …..</w:t>
      </w:r>
    </w:p>
    <w:p w:rsidR="00105B61" w:rsidRDefault="00105B61" w:rsidP="00105B61">
      <w:pPr>
        <w:autoSpaceDE w:val="0"/>
        <w:autoSpaceDN w:val="0"/>
        <w:adjustRightInd w:val="0"/>
        <w:spacing w:line="360" w:lineRule="auto"/>
        <w:rPr>
          <w:rFonts w:cs="Arial"/>
          <w:color w:val="000000"/>
          <w:szCs w:val="20"/>
        </w:rPr>
      </w:pPr>
      <w:r w:rsidRPr="0088595E">
        <w:rPr>
          <w:rFonts w:cs="Arial"/>
          <w:color w:val="000000"/>
          <w:szCs w:val="20"/>
        </w:rPr>
        <w:t xml:space="preserve">…… ……… …………… ……… ………… …..…………… ……………… ……………… …………………………… </w:t>
      </w:r>
      <w:r>
        <w:rPr>
          <w:rFonts w:cs="Arial"/>
          <w:color w:val="000000"/>
          <w:szCs w:val="20"/>
        </w:rPr>
        <w:t>….</w:t>
      </w:r>
    </w:p>
    <w:p w:rsidR="00105B61" w:rsidRDefault="00105B61" w:rsidP="00105B61">
      <w:pPr>
        <w:autoSpaceDE w:val="0"/>
        <w:autoSpaceDN w:val="0"/>
        <w:adjustRightInd w:val="0"/>
        <w:spacing w:line="360" w:lineRule="auto"/>
        <w:rPr>
          <w:rFonts w:cs="Arial"/>
          <w:color w:val="000000"/>
          <w:szCs w:val="20"/>
        </w:rPr>
      </w:pPr>
      <w:r w:rsidRPr="0088595E">
        <w:rPr>
          <w:rFonts w:cs="Arial"/>
          <w:color w:val="000000"/>
          <w:szCs w:val="20"/>
        </w:rPr>
        <w:t>………...… .. …………  ………………………………. ………</w:t>
      </w:r>
      <w:r>
        <w:rPr>
          <w:rFonts w:cs="Arial"/>
          <w:color w:val="000000"/>
          <w:szCs w:val="20"/>
        </w:rPr>
        <w:t xml:space="preserve"> ………….. …. </w:t>
      </w:r>
      <w:r w:rsidRPr="0088595E">
        <w:rPr>
          <w:rFonts w:cs="Arial"/>
          <w:color w:val="000000"/>
          <w:szCs w:val="20"/>
        </w:rPr>
        <w:t xml:space="preserve">……….. </w:t>
      </w:r>
      <w:r>
        <w:rPr>
          <w:rFonts w:cs="Arial"/>
          <w:color w:val="000000"/>
          <w:szCs w:val="20"/>
        </w:rPr>
        <w:t>.. .. .</w:t>
      </w:r>
      <w:r w:rsidRPr="0088595E">
        <w:rPr>
          <w:rFonts w:cs="Arial"/>
          <w:color w:val="000000"/>
          <w:szCs w:val="20"/>
        </w:rPr>
        <w:t xml:space="preserve">…………… …. .. … .. ……………………………. ………………………….. ……………………. ………………….. </w:t>
      </w:r>
      <w:r>
        <w:rPr>
          <w:rFonts w:cs="Arial"/>
          <w:color w:val="000000"/>
          <w:szCs w:val="20"/>
        </w:rPr>
        <w:t>….. …………….. ………..</w:t>
      </w:r>
    </w:p>
    <w:p w:rsidR="00105B61" w:rsidRDefault="00105B61" w:rsidP="00105B61">
      <w:pPr>
        <w:autoSpaceDE w:val="0"/>
        <w:autoSpaceDN w:val="0"/>
        <w:adjustRightInd w:val="0"/>
        <w:spacing w:line="360" w:lineRule="auto"/>
        <w:rPr>
          <w:rFonts w:cs="Arial"/>
          <w:i/>
          <w:color w:val="0070C0"/>
          <w:szCs w:val="20"/>
        </w:rPr>
      </w:pPr>
      <w:r w:rsidRPr="0088595E">
        <w:rPr>
          <w:rFonts w:cs="Arial"/>
          <w:color w:val="000000"/>
          <w:szCs w:val="20"/>
        </w:rPr>
        <w:t xml:space="preserve">Il datore di lavoro </w:t>
      </w:r>
      <w:r w:rsidRPr="0088595E">
        <w:rPr>
          <w:rFonts w:cs="Arial"/>
          <w:i/>
          <w:color w:val="0070C0"/>
          <w:szCs w:val="20"/>
        </w:rPr>
        <w:t>(se presente un formatore esterno: il formatore esterno)</w:t>
      </w:r>
      <w:r w:rsidRPr="0088595E">
        <w:rPr>
          <w:rFonts w:cs="Arial"/>
          <w:color w:val="000000"/>
          <w:szCs w:val="20"/>
        </w:rPr>
        <w:t xml:space="preserve"> si è continuamente assicurato che il contenuto della formazione fosse stato compreso dai lavoratori, e che questi avessero acquisito le necessarie </w:t>
      </w:r>
      <w:r w:rsidRPr="005E1396">
        <w:rPr>
          <w:rFonts w:cs="Arial"/>
          <w:color w:val="000000"/>
          <w:szCs w:val="20"/>
        </w:rPr>
        <w:t>conoscenze e competenze in materia di salute e sicurezza sul lavoro, obiettivo degli incontri.</w:t>
      </w:r>
      <w:r w:rsidRPr="005E1396">
        <w:rPr>
          <w:rFonts w:cs="Arial"/>
          <w:i/>
          <w:color w:val="0070C0"/>
          <w:szCs w:val="20"/>
        </w:rPr>
        <w:t xml:space="preserve"> </w:t>
      </w:r>
    </w:p>
    <w:p w:rsidR="00105B61" w:rsidRPr="005E1396" w:rsidRDefault="00105B61" w:rsidP="00105B61">
      <w:pPr>
        <w:autoSpaceDE w:val="0"/>
        <w:autoSpaceDN w:val="0"/>
        <w:adjustRightInd w:val="0"/>
        <w:spacing w:line="360" w:lineRule="auto"/>
        <w:rPr>
          <w:rFonts w:cs="Arial"/>
          <w:i/>
          <w:color w:val="0070C0"/>
          <w:szCs w:val="20"/>
        </w:rPr>
      </w:pPr>
    </w:p>
    <w:p w:rsidR="00105B61" w:rsidRPr="0088595E" w:rsidRDefault="00105B61" w:rsidP="00105B61">
      <w:pPr>
        <w:autoSpaceDE w:val="0"/>
        <w:autoSpaceDN w:val="0"/>
        <w:adjustRightInd w:val="0"/>
        <w:spacing w:line="360" w:lineRule="auto"/>
        <w:rPr>
          <w:rFonts w:cs="Arial"/>
          <w:color w:val="000000"/>
          <w:szCs w:val="20"/>
        </w:rPr>
      </w:pPr>
      <w:r w:rsidRPr="005E1396">
        <w:rPr>
          <w:rFonts w:cs="Arial"/>
          <w:i/>
          <w:color w:val="0070C0"/>
          <w:szCs w:val="20"/>
        </w:rPr>
        <w:t>(ove nominato il medico competente):</w:t>
      </w:r>
      <w:r>
        <w:rPr>
          <w:rFonts w:cs="Arial"/>
          <w:color w:val="000000"/>
          <w:szCs w:val="20"/>
        </w:rPr>
        <w:t xml:space="preserve"> </w:t>
      </w:r>
      <w:r w:rsidRPr="0088595E">
        <w:rPr>
          <w:rFonts w:cs="Arial"/>
          <w:color w:val="000000"/>
          <w:szCs w:val="20"/>
        </w:rPr>
        <w:t>Agli incontri ha dato il suo apporto, per quanto di sua competenza, il Medico Competente, dott</w:t>
      </w:r>
      <w:r>
        <w:rPr>
          <w:rFonts w:cs="Arial"/>
          <w:color w:val="000000"/>
          <w:szCs w:val="20"/>
        </w:rPr>
        <w:t xml:space="preserve"> </w:t>
      </w:r>
      <w:r w:rsidRPr="0088595E">
        <w:rPr>
          <w:rFonts w:cs="Arial"/>
          <w:color w:val="000000"/>
          <w:szCs w:val="20"/>
        </w:rPr>
        <w:t xml:space="preserve">………  …… </w:t>
      </w:r>
      <w:r>
        <w:rPr>
          <w:rFonts w:cs="Arial"/>
          <w:color w:val="000000"/>
          <w:szCs w:val="20"/>
        </w:rPr>
        <w:t>…… …………….:………………….:……….</w:t>
      </w:r>
    </w:p>
    <w:p w:rsidR="00105B61" w:rsidRPr="0088595E" w:rsidRDefault="00105B61" w:rsidP="00105B61">
      <w:pPr>
        <w:autoSpaceDE w:val="0"/>
        <w:autoSpaceDN w:val="0"/>
        <w:adjustRightInd w:val="0"/>
        <w:spacing w:line="360" w:lineRule="auto"/>
        <w:rPr>
          <w:rFonts w:cs="Arial"/>
          <w:color w:val="000000"/>
          <w:szCs w:val="20"/>
        </w:rPr>
      </w:pPr>
    </w:p>
    <w:p w:rsidR="00105B61" w:rsidRDefault="00105B61" w:rsidP="00105B61">
      <w:pPr>
        <w:autoSpaceDE w:val="0"/>
        <w:autoSpaceDN w:val="0"/>
        <w:adjustRightInd w:val="0"/>
        <w:spacing w:line="360" w:lineRule="auto"/>
        <w:rPr>
          <w:rFonts w:cs="Arial"/>
          <w:color w:val="000000"/>
          <w:szCs w:val="20"/>
        </w:rPr>
      </w:pPr>
      <w:r w:rsidRPr="0088595E">
        <w:rPr>
          <w:rFonts w:cs="Arial"/>
          <w:color w:val="000000"/>
          <w:szCs w:val="20"/>
        </w:rPr>
        <w:t xml:space="preserve">Ai </w:t>
      </w:r>
      <w:r>
        <w:rPr>
          <w:rFonts w:cs="Arial"/>
          <w:color w:val="000000"/>
          <w:szCs w:val="20"/>
        </w:rPr>
        <w:t>discenti</w:t>
      </w:r>
      <w:r w:rsidRPr="0088595E">
        <w:rPr>
          <w:rFonts w:cs="Arial"/>
          <w:color w:val="000000"/>
          <w:szCs w:val="20"/>
        </w:rPr>
        <w:t xml:space="preserve"> è stato consegnato il seguente materiale didattico</w:t>
      </w:r>
      <w:r>
        <w:rPr>
          <w:rFonts w:cs="Arial"/>
          <w:color w:val="000000"/>
          <w:szCs w:val="20"/>
        </w:rPr>
        <w:t>, allegato anche al presente verbale</w:t>
      </w:r>
      <w:r w:rsidRPr="0088595E">
        <w:rPr>
          <w:rFonts w:cs="Arial"/>
          <w:color w:val="000000"/>
          <w:szCs w:val="20"/>
        </w:rPr>
        <w:t xml:space="preserve">: </w:t>
      </w:r>
    </w:p>
    <w:p w:rsidR="00105B61" w:rsidRPr="0088595E" w:rsidRDefault="00105B61" w:rsidP="00105B61">
      <w:pPr>
        <w:autoSpaceDE w:val="0"/>
        <w:autoSpaceDN w:val="0"/>
        <w:adjustRightInd w:val="0"/>
        <w:spacing w:line="360" w:lineRule="auto"/>
        <w:rPr>
          <w:rFonts w:cs="Arial"/>
          <w:color w:val="000000"/>
          <w:szCs w:val="20"/>
        </w:rPr>
      </w:pPr>
    </w:p>
    <w:p w:rsidR="008E0735" w:rsidRDefault="008E0735" w:rsidP="00105B61">
      <w:pPr>
        <w:numPr>
          <w:ilvl w:val="0"/>
          <w:numId w:val="1"/>
        </w:numPr>
        <w:autoSpaceDE w:val="0"/>
        <w:autoSpaceDN w:val="0"/>
        <w:adjustRightInd w:val="0"/>
        <w:spacing w:line="360" w:lineRule="auto"/>
        <w:rPr>
          <w:rFonts w:cs="Arial"/>
          <w:color w:val="000000"/>
          <w:sz w:val="18"/>
          <w:szCs w:val="18"/>
        </w:rPr>
      </w:pPr>
      <w:r w:rsidRPr="008E0735">
        <w:rPr>
          <w:rFonts w:cs="Arial"/>
          <w:color w:val="000000"/>
          <w:sz w:val="18"/>
          <w:szCs w:val="18"/>
        </w:rPr>
        <w:t>ALLEGATO XLV AGENTI BIOLOGICI - SEGNALE DI RISCHIO BIOLOGICO</w:t>
      </w:r>
      <w:r w:rsidRPr="00D20052" w:rsidDel="008E0735">
        <w:rPr>
          <w:rFonts w:cs="Arial"/>
          <w:color w:val="000000"/>
          <w:sz w:val="18"/>
          <w:szCs w:val="18"/>
        </w:rPr>
        <w:t xml:space="preserve"> </w:t>
      </w:r>
    </w:p>
    <w:p w:rsidR="008E0735" w:rsidRPr="008E0735" w:rsidRDefault="008E0735" w:rsidP="008E0735">
      <w:pPr>
        <w:numPr>
          <w:ilvl w:val="0"/>
          <w:numId w:val="1"/>
        </w:numPr>
        <w:autoSpaceDE w:val="0"/>
        <w:autoSpaceDN w:val="0"/>
        <w:adjustRightInd w:val="0"/>
        <w:spacing w:line="360" w:lineRule="auto"/>
        <w:rPr>
          <w:bCs/>
          <w:color w:val="000000"/>
          <w:sz w:val="18"/>
          <w:szCs w:val="18"/>
        </w:rPr>
      </w:pPr>
      <w:r w:rsidRPr="008E0735">
        <w:rPr>
          <w:rFonts w:cs="Arial"/>
          <w:color w:val="000000"/>
          <w:sz w:val="18"/>
          <w:szCs w:val="18"/>
        </w:rPr>
        <w:t>ALLEGATO XLVI AGENTI BIOLOGICI - ELENCO DEGLI AGENTI BIOLOGICI CLASSIFICATI</w:t>
      </w:r>
    </w:p>
    <w:p w:rsidR="008E0735" w:rsidRPr="008E0735" w:rsidRDefault="008E0735" w:rsidP="008E0735">
      <w:pPr>
        <w:numPr>
          <w:ilvl w:val="0"/>
          <w:numId w:val="1"/>
        </w:numPr>
        <w:autoSpaceDE w:val="0"/>
        <w:autoSpaceDN w:val="0"/>
        <w:adjustRightInd w:val="0"/>
        <w:spacing w:line="360" w:lineRule="auto"/>
        <w:rPr>
          <w:bCs/>
          <w:color w:val="000000"/>
          <w:sz w:val="18"/>
          <w:szCs w:val="18"/>
        </w:rPr>
      </w:pPr>
      <w:r w:rsidRPr="008E0735">
        <w:rPr>
          <w:rFonts w:cs="Arial"/>
          <w:color w:val="000000"/>
          <w:sz w:val="18"/>
          <w:szCs w:val="18"/>
        </w:rPr>
        <w:t>ALLEGATO XLVII AGENTI BIOLOGICI - SPECIFICHE SULLE MISURE DI CONTENIMENTO E SUI LIVELLI DI CONTENIMENTO</w:t>
      </w:r>
    </w:p>
    <w:p w:rsidR="008E0735" w:rsidRPr="008E0735" w:rsidRDefault="008E0735" w:rsidP="008E0735">
      <w:pPr>
        <w:numPr>
          <w:ilvl w:val="0"/>
          <w:numId w:val="1"/>
        </w:numPr>
        <w:autoSpaceDE w:val="0"/>
        <w:autoSpaceDN w:val="0"/>
        <w:adjustRightInd w:val="0"/>
        <w:spacing w:line="360" w:lineRule="auto"/>
        <w:rPr>
          <w:bCs/>
          <w:color w:val="000000"/>
          <w:sz w:val="18"/>
          <w:szCs w:val="18"/>
        </w:rPr>
      </w:pPr>
      <w:r w:rsidRPr="008E0735">
        <w:rPr>
          <w:rFonts w:cs="Arial"/>
          <w:i/>
          <w:color w:val="0070C0"/>
          <w:szCs w:val="20"/>
        </w:rPr>
        <w:t>(se del caso)</w:t>
      </w:r>
      <w:r>
        <w:rPr>
          <w:rFonts w:cs="Arial"/>
          <w:color w:val="000000"/>
          <w:sz w:val="18"/>
          <w:szCs w:val="18"/>
        </w:rPr>
        <w:t xml:space="preserve"> </w:t>
      </w:r>
      <w:r w:rsidRPr="008E0735">
        <w:rPr>
          <w:rFonts w:cs="Arial"/>
          <w:color w:val="000000"/>
          <w:sz w:val="18"/>
          <w:szCs w:val="18"/>
        </w:rPr>
        <w:t>ALLEGATO XLVIII AGENTI BIOLOGICI - SPECIFICHE PER PROCESSI INDUSTRIALI</w:t>
      </w:r>
    </w:p>
    <w:p w:rsidR="00105B61" w:rsidRDefault="00105B61" w:rsidP="00105B61">
      <w:pPr>
        <w:numPr>
          <w:ilvl w:val="0"/>
          <w:numId w:val="1"/>
        </w:numPr>
        <w:autoSpaceDE w:val="0"/>
        <w:autoSpaceDN w:val="0"/>
        <w:adjustRightInd w:val="0"/>
        <w:spacing w:line="360" w:lineRule="auto"/>
        <w:rPr>
          <w:rFonts w:cs="Arial"/>
          <w:color w:val="000000"/>
          <w:sz w:val="18"/>
          <w:szCs w:val="18"/>
        </w:rPr>
      </w:pPr>
      <w:r w:rsidRPr="00D20052">
        <w:rPr>
          <w:rFonts w:cs="Arial"/>
          <w:color w:val="000000"/>
          <w:sz w:val="18"/>
          <w:szCs w:val="18"/>
        </w:rPr>
        <w:t>…………… …………………… ………………  …………….. ………………………. ……………….</w:t>
      </w:r>
      <w:r>
        <w:rPr>
          <w:rFonts w:cs="Arial"/>
          <w:color w:val="000000"/>
          <w:sz w:val="18"/>
          <w:szCs w:val="18"/>
        </w:rPr>
        <w:t xml:space="preserve"> ……………………….</w:t>
      </w:r>
    </w:p>
    <w:p w:rsidR="00105B61" w:rsidRPr="00D20052" w:rsidRDefault="00105B61" w:rsidP="00105B61">
      <w:pPr>
        <w:numPr>
          <w:ilvl w:val="0"/>
          <w:numId w:val="1"/>
        </w:numPr>
        <w:autoSpaceDE w:val="0"/>
        <w:autoSpaceDN w:val="0"/>
        <w:adjustRightInd w:val="0"/>
        <w:spacing w:line="360" w:lineRule="auto"/>
        <w:rPr>
          <w:rFonts w:cs="Arial"/>
          <w:color w:val="000000"/>
          <w:sz w:val="18"/>
          <w:szCs w:val="18"/>
        </w:rPr>
      </w:pPr>
      <w:r w:rsidRPr="00D20052">
        <w:rPr>
          <w:rFonts w:cs="Arial"/>
          <w:color w:val="000000"/>
          <w:sz w:val="18"/>
          <w:szCs w:val="18"/>
        </w:rPr>
        <w:t>…………… …………………… ………………  …………….. ………………………. ……………….</w:t>
      </w:r>
      <w:r>
        <w:rPr>
          <w:rFonts w:cs="Arial"/>
          <w:color w:val="000000"/>
          <w:sz w:val="18"/>
          <w:szCs w:val="18"/>
        </w:rPr>
        <w:t xml:space="preserve"> ……………………….</w:t>
      </w:r>
    </w:p>
    <w:p w:rsidR="00105B61" w:rsidRDefault="00105B61" w:rsidP="00105B61">
      <w:pPr>
        <w:autoSpaceDE w:val="0"/>
        <w:autoSpaceDN w:val="0"/>
        <w:adjustRightInd w:val="0"/>
        <w:spacing w:line="360" w:lineRule="auto"/>
        <w:ind w:left="360"/>
        <w:rPr>
          <w:rFonts w:cs="Arial"/>
          <w:color w:val="000000"/>
          <w:sz w:val="18"/>
          <w:szCs w:val="18"/>
        </w:rPr>
      </w:pPr>
    </w:p>
    <w:p w:rsidR="00105B61" w:rsidRDefault="00105B61" w:rsidP="00105B61">
      <w:pPr>
        <w:autoSpaceDE w:val="0"/>
        <w:autoSpaceDN w:val="0"/>
        <w:adjustRightInd w:val="0"/>
        <w:spacing w:line="360" w:lineRule="auto"/>
        <w:ind w:left="360"/>
        <w:rPr>
          <w:rFonts w:cs="Arial"/>
          <w:color w:val="000000"/>
          <w:sz w:val="18"/>
          <w:szCs w:val="18"/>
        </w:rPr>
      </w:pPr>
    </w:p>
    <w:p w:rsidR="00105B61" w:rsidRPr="0088595E" w:rsidRDefault="00105B61" w:rsidP="00105B61">
      <w:pPr>
        <w:autoSpaceDE w:val="0"/>
        <w:autoSpaceDN w:val="0"/>
        <w:adjustRightInd w:val="0"/>
        <w:spacing w:line="480" w:lineRule="auto"/>
        <w:rPr>
          <w:rFonts w:cs="Arial"/>
          <w:color w:val="000000"/>
          <w:szCs w:val="20"/>
        </w:rPr>
      </w:pPr>
      <w:r w:rsidRPr="0088595E">
        <w:rPr>
          <w:rFonts w:cs="Arial"/>
          <w:color w:val="000000"/>
          <w:szCs w:val="20"/>
        </w:rPr>
        <w:t>Firme presenti:</w:t>
      </w:r>
    </w:p>
    <w:p w:rsidR="00105B61" w:rsidRPr="0088595E" w:rsidRDefault="00105B61" w:rsidP="00105B61">
      <w:pPr>
        <w:autoSpaceDE w:val="0"/>
        <w:autoSpaceDN w:val="0"/>
        <w:adjustRightInd w:val="0"/>
        <w:spacing w:line="480" w:lineRule="auto"/>
        <w:rPr>
          <w:rFonts w:cs="Arial"/>
          <w:color w:val="000000"/>
          <w:szCs w:val="20"/>
        </w:rPr>
      </w:pPr>
      <w:r w:rsidRPr="0088595E">
        <w:rPr>
          <w:rFonts w:cs="Arial"/>
          <w:color w:val="000000"/>
          <w:szCs w:val="20"/>
        </w:rPr>
        <w:t>Formatore esterno</w:t>
      </w:r>
      <w:r>
        <w:rPr>
          <w:rFonts w:cs="Arial"/>
          <w:color w:val="000000"/>
          <w:szCs w:val="20"/>
        </w:rPr>
        <w:t xml:space="preserve"> </w:t>
      </w:r>
      <w:r w:rsidRPr="009B7F88">
        <w:rPr>
          <w:rFonts w:cs="Arial"/>
          <w:i/>
          <w:color w:val="0000FF"/>
          <w:szCs w:val="20"/>
        </w:rPr>
        <w:t xml:space="preserve">(ove presente): </w:t>
      </w:r>
      <w:r w:rsidRPr="0088595E">
        <w:rPr>
          <w:rFonts w:cs="Arial"/>
          <w:i/>
          <w:color w:val="0000FF"/>
          <w:szCs w:val="20"/>
        </w:rPr>
        <w:t>Sig./dott./Ing/arch/geom</w:t>
      </w:r>
      <w:r>
        <w:rPr>
          <w:rFonts w:cs="Arial"/>
          <w:i/>
          <w:color w:val="0000FF"/>
          <w:szCs w:val="20"/>
        </w:rPr>
        <w:t>……….</w:t>
      </w:r>
      <w:r w:rsidRPr="0088595E">
        <w:rPr>
          <w:rFonts w:cs="Arial"/>
          <w:color w:val="000000"/>
          <w:szCs w:val="20"/>
        </w:rPr>
        <w:t xml:space="preserve">      </w:t>
      </w:r>
      <w:r>
        <w:rPr>
          <w:rFonts w:cs="Arial"/>
          <w:color w:val="000000"/>
          <w:szCs w:val="20"/>
        </w:rPr>
        <w:t xml:space="preserve"> firma………………………………………..</w:t>
      </w:r>
      <w:r w:rsidRPr="0088595E">
        <w:rPr>
          <w:rFonts w:cs="Arial"/>
          <w:color w:val="000000"/>
          <w:szCs w:val="20"/>
        </w:rPr>
        <w:t xml:space="preserve">          </w:t>
      </w:r>
    </w:p>
    <w:p w:rsidR="00105B61" w:rsidRPr="00B55577" w:rsidRDefault="00105B61" w:rsidP="00105B61">
      <w:pPr>
        <w:autoSpaceDE w:val="0"/>
        <w:autoSpaceDN w:val="0"/>
        <w:adjustRightInd w:val="0"/>
        <w:spacing w:line="480" w:lineRule="auto"/>
        <w:rPr>
          <w:rFonts w:cs="Arial"/>
          <w:color w:val="000000"/>
          <w:szCs w:val="20"/>
          <w:lang w:val="en-GB"/>
        </w:rPr>
      </w:pPr>
      <w:r w:rsidRPr="0088595E">
        <w:rPr>
          <w:rFonts w:cs="Arial"/>
          <w:color w:val="000000"/>
          <w:szCs w:val="20"/>
        </w:rPr>
        <w:t xml:space="preserve">datore di lavoro </w:t>
      </w:r>
      <w:r w:rsidRPr="0088595E">
        <w:rPr>
          <w:rFonts w:cs="Arial"/>
          <w:i/>
          <w:color w:val="0000FF"/>
          <w:szCs w:val="20"/>
        </w:rPr>
        <w:t>Sig./dott./Ing/arch/geom.</w:t>
      </w:r>
      <w:r w:rsidRPr="0088595E">
        <w:rPr>
          <w:rFonts w:cs="Arial"/>
          <w:color w:val="000000"/>
          <w:szCs w:val="20"/>
        </w:rPr>
        <w:t xml:space="preserve">……..…           </w:t>
      </w:r>
      <w:r w:rsidRPr="00B55577">
        <w:rPr>
          <w:rFonts w:cs="Arial"/>
          <w:color w:val="000000"/>
          <w:szCs w:val="20"/>
          <w:lang w:val="en-GB"/>
        </w:rPr>
        <w:t xml:space="preserve">firma………………………………………………………….. </w:t>
      </w:r>
    </w:p>
    <w:p w:rsidR="00105B61" w:rsidRPr="0088595E" w:rsidRDefault="00105B61" w:rsidP="00105B61">
      <w:pPr>
        <w:autoSpaceDE w:val="0"/>
        <w:autoSpaceDN w:val="0"/>
        <w:adjustRightInd w:val="0"/>
        <w:spacing w:line="480" w:lineRule="auto"/>
        <w:rPr>
          <w:rFonts w:cs="Arial"/>
          <w:color w:val="000000"/>
          <w:szCs w:val="20"/>
        </w:rPr>
      </w:pPr>
      <w:r w:rsidRPr="00894541">
        <w:rPr>
          <w:rFonts w:cs="Arial"/>
          <w:color w:val="000000"/>
          <w:szCs w:val="20"/>
          <w:lang w:val="en-GB"/>
        </w:rPr>
        <w:t xml:space="preserve">RSPP: </w:t>
      </w:r>
      <w:r w:rsidRPr="00894541">
        <w:rPr>
          <w:rFonts w:cs="Arial"/>
          <w:i/>
          <w:color w:val="0000FF"/>
          <w:szCs w:val="20"/>
          <w:lang w:val="en-GB"/>
        </w:rPr>
        <w:t>Sig./dott./Ing/arch/geom.</w:t>
      </w:r>
      <w:r w:rsidRPr="00894541">
        <w:rPr>
          <w:rFonts w:cs="Arial"/>
          <w:color w:val="000000"/>
          <w:szCs w:val="20"/>
          <w:lang w:val="en-GB"/>
        </w:rPr>
        <w:t xml:space="preserve">… ………………            </w:t>
      </w:r>
      <w:r w:rsidRPr="0088595E">
        <w:rPr>
          <w:rFonts w:cs="Arial"/>
          <w:color w:val="000000"/>
          <w:szCs w:val="20"/>
        </w:rPr>
        <w:t xml:space="preserve">firma…………………………………………………………..      </w:t>
      </w:r>
    </w:p>
    <w:p w:rsidR="00105B61" w:rsidRPr="0088595E" w:rsidRDefault="00105B61" w:rsidP="00105B61">
      <w:pPr>
        <w:autoSpaceDE w:val="0"/>
        <w:autoSpaceDN w:val="0"/>
        <w:adjustRightInd w:val="0"/>
        <w:spacing w:line="480" w:lineRule="auto"/>
        <w:rPr>
          <w:rFonts w:cs="Arial"/>
          <w:color w:val="000000"/>
          <w:szCs w:val="20"/>
        </w:rPr>
      </w:pPr>
      <w:r w:rsidRPr="0088595E">
        <w:rPr>
          <w:rFonts w:cs="Arial"/>
          <w:color w:val="000000"/>
          <w:szCs w:val="20"/>
        </w:rPr>
        <w:t xml:space="preserve">Medico Competente, </w:t>
      </w:r>
      <w:r w:rsidRPr="0088595E">
        <w:rPr>
          <w:rFonts w:cs="Arial"/>
          <w:i/>
          <w:color w:val="0000FF"/>
          <w:szCs w:val="20"/>
        </w:rPr>
        <w:t xml:space="preserve">(ove </w:t>
      </w:r>
      <w:r>
        <w:rPr>
          <w:rFonts w:cs="Arial"/>
          <w:i/>
          <w:color w:val="0000FF"/>
          <w:szCs w:val="20"/>
        </w:rPr>
        <w:t>nominato</w:t>
      </w:r>
      <w:r w:rsidRPr="0088595E">
        <w:rPr>
          <w:rFonts w:cs="Arial"/>
          <w:i/>
          <w:color w:val="0000FF"/>
          <w:szCs w:val="20"/>
        </w:rPr>
        <w:t xml:space="preserve">) dott. ……… .         </w:t>
      </w:r>
      <w:r w:rsidRPr="0088595E">
        <w:rPr>
          <w:rFonts w:cs="Arial"/>
          <w:color w:val="000000"/>
          <w:szCs w:val="20"/>
        </w:rPr>
        <w:t xml:space="preserve">firma…………………………………………………………..        </w:t>
      </w:r>
    </w:p>
    <w:p w:rsidR="00105B61" w:rsidRPr="0088595E" w:rsidRDefault="00105B61" w:rsidP="00105B61">
      <w:pPr>
        <w:autoSpaceDE w:val="0"/>
        <w:autoSpaceDN w:val="0"/>
        <w:adjustRightInd w:val="0"/>
        <w:spacing w:line="480" w:lineRule="auto"/>
        <w:rPr>
          <w:rFonts w:cs="Arial"/>
          <w:color w:val="000000"/>
          <w:szCs w:val="20"/>
        </w:rPr>
      </w:pPr>
      <w:r w:rsidRPr="00894541">
        <w:rPr>
          <w:rFonts w:cs="Arial"/>
          <w:color w:val="000000"/>
          <w:szCs w:val="20"/>
        </w:rPr>
        <w:t xml:space="preserve">RLS </w:t>
      </w:r>
      <w:r w:rsidRPr="00894541">
        <w:rPr>
          <w:rFonts w:cs="Arial"/>
          <w:i/>
          <w:color w:val="0000FF"/>
          <w:szCs w:val="20"/>
        </w:rPr>
        <w:t>(ove eletto) Sig./dott./Ing/arch/geom.</w:t>
      </w:r>
      <w:r w:rsidRPr="00894541">
        <w:rPr>
          <w:rFonts w:cs="Arial"/>
          <w:color w:val="000000"/>
          <w:szCs w:val="20"/>
        </w:rPr>
        <w:t xml:space="preserve">… ……           </w:t>
      </w:r>
      <w:r w:rsidRPr="0088595E">
        <w:rPr>
          <w:rFonts w:cs="Arial"/>
          <w:color w:val="000000"/>
          <w:szCs w:val="20"/>
        </w:rPr>
        <w:t xml:space="preserve">firma…………………………………………………………..        </w:t>
      </w:r>
    </w:p>
    <w:p w:rsidR="00105B61" w:rsidRPr="0088595E" w:rsidRDefault="00105B61" w:rsidP="00105B61">
      <w:pPr>
        <w:autoSpaceDE w:val="0"/>
        <w:autoSpaceDN w:val="0"/>
        <w:adjustRightInd w:val="0"/>
        <w:spacing w:line="480" w:lineRule="auto"/>
        <w:rPr>
          <w:rFonts w:cs="Arial"/>
          <w:color w:val="000000"/>
          <w:szCs w:val="20"/>
        </w:rPr>
      </w:pPr>
      <w:r w:rsidRPr="0088595E">
        <w:rPr>
          <w:rFonts w:cs="Arial"/>
          <w:color w:val="000000"/>
          <w:szCs w:val="20"/>
        </w:rPr>
        <w:t>Sig</w:t>
      </w:r>
      <w:r w:rsidRPr="0088595E">
        <w:rPr>
          <w:rFonts w:cs="Arial"/>
          <w:i/>
          <w:color w:val="0000FF"/>
          <w:szCs w:val="20"/>
        </w:rPr>
        <w:t>./ra</w:t>
      </w:r>
      <w:r w:rsidRPr="0088595E">
        <w:rPr>
          <w:rFonts w:cs="Arial"/>
          <w:color w:val="000000"/>
          <w:szCs w:val="20"/>
        </w:rPr>
        <w:t xml:space="preserve">  ………………………….……………………           firma…………………………………………………………..                      </w:t>
      </w:r>
    </w:p>
    <w:p w:rsidR="00105B61" w:rsidRPr="0088595E" w:rsidRDefault="00105B61" w:rsidP="00105B61">
      <w:pPr>
        <w:autoSpaceDE w:val="0"/>
        <w:autoSpaceDN w:val="0"/>
        <w:adjustRightInd w:val="0"/>
        <w:spacing w:line="480" w:lineRule="auto"/>
        <w:rPr>
          <w:rFonts w:cs="Arial"/>
          <w:color w:val="000000"/>
          <w:szCs w:val="20"/>
        </w:rPr>
      </w:pPr>
      <w:r w:rsidRPr="0088595E">
        <w:rPr>
          <w:rFonts w:cs="Arial"/>
          <w:color w:val="000000"/>
          <w:szCs w:val="20"/>
        </w:rPr>
        <w:t>Sig</w:t>
      </w:r>
      <w:r w:rsidRPr="0088595E">
        <w:rPr>
          <w:rFonts w:cs="Arial"/>
          <w:i/>
          <w:color w:val="0000FF"/>
          <w:szCs w:val="20"/>
        </w:rPr>
        <w:t>./ra</w:t>
      </w:r>
      <w:r w:rsidRPr="0088595E">
        <w:rPr>
          <w:rFonts w:cs="Arial"/>
          <w:color w:val="000000"/>
          <w:szCs w:val="20"/>
        </w:rPr>
        <w:t xml:space="preserve">  ………………………….……………………           firma…………………………………………………………..                      </w:t>
      </w:r>
    </w:p>
    <w:p w:rsidR="00105B61" w:rsidRPr="0088595E" w:rsidRDefault="00105B61" w:rsidP="00105B61">
      <w:pPr>
        <w:autoSpaceDE w:val="0"/>
        <w:autoSpaceDN w:val="0"/>
        <w:adjustRightInd w:val="0"/>
        <w:spacing w:line="480" w:lineRule="auto"/>
        <w:rPr>
          <w:rFonts w:cs="Arial"/>
          <w:color w:val="000000"/>
          <w:szCs w:val="20"/>
        </w:rPr>
      </w:pPr>
      <w:r w:rsidRPr="0088595E">
        <w:rPr>
          <w:rFonts w:cs="Arial"/>
          <w:color w:val="000000"/>
          <w:szCs w:val="20"/>
        </w:rPr>
        <w:t>Sig</w:t>
      </w:r>
      <w:r w:rsidRPr="0088595E">
        <w:rPr>
          <w:rFonts w:cs="Arial"/>
          <w:i/>
          <w:color w:val="0000FF"/>
          <w:szCs w:val="20"/>
        </w:rPr>
        <w:t>./ra</w:t>
      </w:r>
      <w:r w:rsidRPr="0088595E">
        <w:rPr>
          <w:rFonts w:cs="Arial"/>
          <w:color w:val="000000"/>
          <w:szCs w:val="20"/>
        </w:rPr>
        <w:t xml:space="preserve">  ………………………….……………………           firma…………………………………………………………..                      </w:t>
      </w:r>
    </w:p>
    <w:p w:rsidR="00105B61" w:rsidRPr="0088595E" w:rsidRDefault="00105B61" w:rsidP="00105B61">
      <w:pPr>
        <w:autoSpaceDE w:val="0"/>
        <w:autoSpaceDN w:val="0"/>
        <w:adjustRightInd w:val="0"/>
        <w:spacing w:line="480" w:lineRule="auto"/>
        <w:rPr>
          <w:rFonts w:cs="Arial"/>
          <w:color w:val="000000"/>
          <w:szCs w:val="20"/>
        </w:rPr>
      </w:pPr>
      <w:r w:rsidRPr="0088595E">
        <w:rPr>
          <w:rFonts w:cs="Arial"/>
          <w:color w:val="000000"/>
          <w:szCs w:val="20"/>
        </w:rPr>
        <w:t>Sig</w:t>
      </w:r>
      <w:r w:rsidRPr="0088595E">
        <w:rPr>
          <w:rFonts w:cs="Arial"/>
          <w:i/>
          <w:color w:val="0000FF"/>
          <w:szCs w:val="20"/>
        </w:rPr>
        <w:t>./ra</w:t>
      </w:r>
      <w:r w:rsidRPr="0088595E">
        <w:rPr>
          <w:rFonts w:cs="Arial"/>
          <w:color w:val="000000"/>
          <w:szCs w:val="20"/>
        </w:rPr>
        <w:t xml:space="preserve">  ………………………….……………………           firma…………………………………………………………..                      </w:t>
      </w:r>
    </w:p>
    <w:p w:rsidR="00105B61" w:rsidRPr="0088595E" w:rsidRDefault="00105B61" w:rsidP="00105B61">
      <w:pPr>
        <w:autoSpaceDE w:val="0"/>
        <w:autoSpaceDN w:val="0"/>
        <w:adjustRightInd w:val="0"/>
        <w:spacing w:line="480" w:lineRule="auto"/>
        <w:rPr>
          <w:rFonts w:cs="Arial"/>
          <w:color w:val="000000"/>
          <w:szCs w:val="20"/>
        </w:rPr>
      </w:pPr>
      <w:r w:rsidRPr="0088595E">
        <w:rPr>
          <w:rFonts w:cs="Arial"/>
          <w:color w:val="000000"/>
          <w:szCs w:val="20"/>
        </w:rPr>
        <w:t>Sig</w:t>
      </w:r>
      <w:r w:rsidRPr="0088595E">
        <w:rPr>
          <w:rFonts w:cs="Arial"/>
          <w:i/>
          <w:color w:val="0000FF"/>
          <w:szCs w:val="20"/>
        </w:rPr>
        <w:t>./ra</w:t>
      </w:r>
      <w:r w:rsidRPr="0088595E">
        <w:rPr>
          <w:rFonts w:cs="Arial"/>
          <w:color w:val="000000"/>
          <w:szCs w:val="20"/>
        </w:rPr>
        <w:t xml:space="preserve">  ………………………….……………………           firma…………………………………………………………..                      </w:t>
      </w:r>
    </w:p>
    <w:p w:rsidR="00105B61" w:rsidRPr="0088595E" w:rsidRDefault="00105B61" w:rsidP="00105B61">
      <w:pPr>
        <w:autoSpaceDE w:val="0"/>
        <w:autoSpaceDN w:val="0"/>
        <w:adjustRightInd w:val="0"/>
        <w:spacing w:line="480" w:lineRule="auto"/>
        <w:rPr>
          <w:rFonts w:cs="Arial"/>
          <w:color w:val="000000"/>
          <w:szCs w:val="20"/>
        </w:rPr>
      </w:pPr>
      <w:r w:rsidRPr="0088595E">
        <w:rPr>
          <w:rFonts w:cs="Arial"/>
          <w:color w:val="000000"/>
          <w:szCs w:val="20"/>
        </w:rPr>
        <w:t>Sig</w:t>
      </w:r>
      <w:r w:rsidRPr="0088595E">
        <w:rPr>
          <w:rFonts w:cs="Arial"/>
          <w:i/>
          <w:color w:val="0000FF"/>
          <w:szCs w:val="20"/>
        </w:rPr>
        <w:t>./ra</w:t>
      </w:r>
      <w:r w:rsidRPr="0088595E">
        <w:rPr>
          <w:rFonts w:cs="Arial"/>
          <w:color w:val="000000"/>
          <w:szCs w:val="20"/>
        </w:rPr>
        <w:t xml:space="preserve">  ………………………….……………………           firma…………………………………………………………..                      </w:t>
      </w:r>
    </w:p>
    <w:p w:rsidR="00105B61" w:rsidRDefault="00105B61" w:rsidP="00105B61">
      <w:pPr>
        <w:autoSpaceDE w:val="0"/>
        <w:autoSpaceDN w:val="0"/>
        <w:adjustRightInd w:val="0"/>
        <w:spacing w:line="480" w:lineRule="auto"/>
        <w:rPr>
          <w:rFonts w:cs="Arial"/>
          <w:color w:val="000000"/>
          <w:szCs w:val="20"/>
        </w:rPr>
      </w:pPr>
      <w:r w:rsidRPr="0088595E">
        <w:rPr>
          <w:rFonts w:cs="Arial"/>
          <w:color w:val="000000"/>
          <w:szCs w:val="20"/>
        </w:rPr>
        <w:t>Sig</w:t>
      </w:r>
      <w:r w:rsidRPr="0088595E">
        <w:rPr>
          <w:rFonts w:cs="Arial"/>
          <w:i/>
          <w:color w:val="0000FF"/>
          <w:szCs w:val="20"/>
        </w:rPr>
        <w:t>./ra</w:t>
      </w:r>
      <w:r w:rsidRPr="0088595E">
        <w:rPr>
          <w:rFonts w:cs="Arial"/>
          <w:color w:val="000000"/>
          <w:szCs w:val="20"/>
        </w:rPr>
        <w:t xml:space="preserve">  ………………………….……………………           firma…………………………………………………………..  </w:t>
      </w:r>
    </w:p>
    <w:p w:rsidR="00105B61" w:rsidRPr="0088595E" w:rsidRDefault="00105B61" w:rsidP="00105B61">
      <w:pPr>
        <w:autoSpaceDE w:val="0"/>
        <w:autoSpaceDN w:val="0"/>
        <w:adjustRightInd w:val="0"/>
        <w:spacing w:line="480" w:lineRule="auto"/>
        <w:rPr>
          <w:rFonts w:cs="Arial"/>
          <w:color w:val="000000"/>
          <w:szCs w:val="20"/>
        </w:rPr>
      </w:pPr>
      <w:r w:rsidRPr="0088595E">
        <w:rPr>
          <w:rFonts w:cs="Arial"/>
          <w:color w:val="000000"/>
          <w:szCs w:val="20"/>
        </w:rPr>
        <w:t>Sig</w:t>
      </w:r>
      <w:r w:rsidRPr="0088595E">
        <w:rPr>
          <w:rFonts w:cs="Arial"/>
          <w:i/>
          <w:color w:val="0000FF"/>
          <w:szCs w:val="20"/>
        </w:rPr>
        <w:t>./ra</w:t>
      </w:r>
      <w:r w:rsidRPr="0088595E">
        <w:rPr>
          <w:rFonts w:cs="Arial"/>
          <w:color w:val="000000"/>
          <w:szCs w:val="20"/>
        </w:rPr>
        <w:t xml:space="preserve">  ………………………….……………………           firma…………………………………………………………..    </w:t>
      </w:r>
    </w:p>
    <w:p w:rsidR="00105B61" w:rsidRPr="0088595E" w:rsidRDefault="00105B61" w:rsidP="00105B61">
      <w:pPr>
        <w:autoSpaceDE w:val="0"/>
        <w:autoSpaceDN w:val="0"/>
        <w:adjustRightInd w:val="0"/>
        <w:spacing w:line="480" w:lineRule="auto"/>
        <w:rPr>
          <w:rFonts w:cs="Arial"/>
          <w:color w:val="000000"/>
          <w:szCs w:val="20"/>
        </w:rPr>
      </w:pPr>
      <w:r w:rsidRPr="0088595E">
        <w:rPr>
          <w:rFonts w:cs="Arial"/>
          <w:color w:val="000000"/>
          <w:szCs w:val="20"/>
        </w:rPr>
        <w:t>Sig</w:t>
      </w:r>
      <w:r w:rsidRPr="0088595E">
        <w:rPr>
          <w:rFonts w:cs="Arial"/>
          <w:i/>
          <w:color w:val="0000FF"/>
          <w:szCs w:val="20"/>
        </w:rPr>
        <w:t>./ra</w:t>
      </w:r>
      <w:r w:rsidRPr="0088595E">
        <w:rPr>
          <w:rFonts w:cs="Arial"/>
          <w:color w:val="000000"/>
          <w:szCs w:val="20"/>
        </w:rPr>
        <w:t xml:space="preserve">  ………………………….……………………           firma…………………………………………………………..                      </w:t>
      </w:r>
    </w:p>
    <w:p w:rsidR="00105B61" w:rsidRDefault="00105B61" w:rsidP="00105B61">
      <w:pPr>
        <w:autoSpaceDE w:val="0"/>
        <w:autoSpaceDN w:val="0"/>
        <w:adjustRightInd w:val="0"/>
        <w:spacing w:line="480" w:lineRule="auto"/>
        <w:rPr>
          <w:rFonts w:cs="Arial"/>
          <w:color w:val="000000"/>
          <w:szCs w:val="20"/>
        </w:rPr>
      </w:pPr>
      <w:r w:rsidRPr="0088595E">
        <w:rPr>
          <w:rFonts w:cs="Arial"/>
          <w:color w:val="000000"/>
          <w:szCs w:val="20"/>
        </w:rPr>
        <w:t>Sig</w:t>
      </w:r>
      <w:r w:rsidRPr="0088595E">
        <w:rPr>
          <w:rFonts w:cs="Arial"/>
          <w:i/>
          <w:color w:val="0000FF"/>
          <w:szCs w:val="20"/>
        </w:rPr>
        <w:t>./ra</w:t>
      </w:r>
      <w:r w:rsidRPr="0088595E">
        <w:rPr>
          <w:rFonts w:cs="Arial"/>
          <w:color w:val="000000"/>
          <w:szCs w:val="20"/>
        </w:rPr>
        <w:t xml:space="preserve">  ………………………….……………………           firma…………………………………………………………..  </w:t>
      </w:r>
    </w:p>
    <w:p w:rsidR="00FA2E24" w:rsidRDefault="00FA2E24" w:rsidP="00376AF2">
      <w:pPr>
        <w:pStyle w:val="Titolo4"/>
      </w:pPr>
    </w:p>
    <w:p w:rsidR="00B0187E" w:rsidRPr="00652DD3" w:rsidRDefault="00B0187E" w:rsidP="00B0187E">
      <w:pPr>
        <w:rPr>
          <w:rFonts w:cs="Arial"/>
          <w:i/>
          <w:szCs w:val="20"/>
        </w:rPr>
      </w:pPr>
      <w:bookmarkStart w:id="0" w:name="_Toc239840950"/>
      <w:r w:rsidRPr="00652DD3">
        <w:rPr>
          <w:rFonts w:cs="Arial"/>
          <w:i/>
          <w:szCs w:val="20"/>
        </w:rPr>
        <w:t>Il presente documento, facente parte della documentazione utilizzata nel corso degli incontri di formazione, informazione erogati, è stato consegnato ai lavoratori presenti, viene quindi allegato al presente verbale di avvenuta</w:t>
      </w:r>
      <w:r w:rsidRPr="00652DD3">
        <w:rPr>
          <w:rFonts w:cs="Arial"/>
          <w:b/>
          <w:i/>
          <w:szCs w:val="20"/>
        </w:rPr>
        <w:t xml:space="preserve"> informazione, formazione</w:t>
      </w:r>
      <w:r w:rsidRPr="00652DD3">
        <w:rPr>
          <w:rFonts w:cs="Arial"/>
          <w:i/>
          <w:szCs w:val="20"/>
        </w:rPr>
        <w:t>.</w:t>
      </w:r>
    </w:p>
    <w:p w:rsidR="00B0187E" w:rsidRPr="00652DD3" w:rsidRDefault="00B0187E" w:rsidP="009C7772">
      <w:pPr>
        <w:pStyle w:val="Titolo1"/>
      </w:pPr>
    </w:p>
    <w:p w:rsidR="00652DD3" w:rsidRPr="00652DD3" w:rsidRDefault="009C7772" w:rsidP="00652DD3">
      <w:pPr>
        <w:pStyle w:val="Titolo1"/>
        <w:jc w:val="center"/>
        <w:rPr>
          <w:iCs/>
          <w:kern w:val="0"/>
          <w:sz w:val="20"/>
          <w:szCs w:val="20"/>
        </w:rPr>
      </w:pPr>
      <w:r w:rsidRPr="00652DD3">
        <w:rPr>
          <w:iCs/>
          <w:kern w:val="0"/>
          <w:sz w:val="20"/>
          <w:szCs w:val="20"/>
        </w:rPr>
        <w:t>ALLEGATO XLV</w:t>
      </w:r>
      <w:bookmarkStart w:id="1" w:name="_Toc239840951"/>
      <w:bookmarkEnd w:id="0"/>
      <w:r w:rsidR="008E0735" w:rsidRPr="00652DD3">
        <w:rPr>
          <w:iCs/>
          <w:kern w:val="0"/>
          <w:sz w:val="20"/>
          <w:szCs w:val="20"/>
        </w:rPr>
        <w:t xml:space="preserve"> </w:t>
      </w:r>
      <w:r w:rsidR="00652DD3" w:rsidRPr="00652DD3">
        <w:rPr>
          <w:iCs/>
          <w:kern w:val="0"/>
          <w:sz w:val="20"/>
          <w:szCs w:val="20"/>
        </w:rPr>
        <w:br/>
        <w:t xml:space="preserve">AGENTI BIOLOGICI </w:t>
      </w:r>
    </w:p>
    <w:p w:rsidR="009C7772" w:rsidRPr="00652DD3" w:rsidRDefault="009C7772" w:rsidP="00652DD3">
      <w:pPr>
        <w:pStyle w:val="Titolo1"/>
        <w:jc w:val="center"/>
        <w:rPr>
          <w:i/>
          <w:iCs/>
          <w:kern w:val="0"/>
          <w:sz w:val="20"/>
          <w:szCs w:val="20"/>
        </w:rPr>
      </w:pPr>
      <w:r w:rsidRPr="00652DD3">
        <w:rPr>
          <w:i/>
          <w:iCs/>
          <w:kern w:val="0"/>
          <w:sz w:val="20"/>
          <w:szCs w:val="20"/>
        </w:rPr>
        <w:t>SEGNALE DI RISCHIO BIOLOGICO</w:t>
      </w:r>
      <w:bookmarkEnd w:id="1"/>
      <w:r w:rsidRPr="00652DD3">
        <w:rPr>
          <w:i/>
          <w:iCs/>
          <w:kern w:val="0"/>
          <w:sz w:val="20"/>
          <w:szCs w:val="20"/>
        </w:rPr>
        <w:t>:</w:t>
      </w:r>
    </w:p>
    <w:p w:rsidR="00652DD3" w:rsidRPr="00652DD3" w:rsidRDefault="00652DD3" w:rsidP="00652DD3"/>
    <w:p w:rsidR="009C7772" w:rsidRPr="00652DD3" w:rsidRDefault="007C4063" w:rsidP="0065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jc w:val="center"/>
        <w:rPr>
          <w:rFonts w:cs="Arial"/>
          <w:szCs w:val="20"/>
        </w:rPr>
      </w:pPr>
      <w:r>
        <w:rPr>
          <w:rFonts w:cs="Arial"/>
          <w:noProof/>
          <w:szCs w:val="20"/>
        </w:rPr>
        <w:drawing>
          <wp:inline distT="0" distB="0" distL="0" distR="0">
            <wp:extent cx="1028700" cy="100965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p w:rsidR="00743EA1" w:rsidRPr="00652DD3" w:rsidRDefault="00743EA1" w:rsidP="00217DB2">
      <w:pPr>
        <w:rPr>
          <w:rFonts w:cs="Arial"/>
          <w:szCs w:val="20"/>
        </w:rPr>
      </w:pPr>
    </w:p>
    <w:p w:rsidR="00924941" w:rsidRPr="00652DD3" w:rsidRDefault="00924941" w:rsidP="00217DB2">
      <w:pPr>
        <w:rPr>
          <w:rFonts w:cs="Arial"/>
          <w:szCs w:val="20"/>
        </w:rPr>
      </w:pPr>
    </w:p>
    <w:p w:rsidR="00924941" w:rsidRPr="00652DD3" w:rsidRDefault="00924941" w:rsidP="00652DD3">
      <w:pPr>
        <w:pStyle w:val="Titolo1"/>
        <w:jc w:val="center"/>
        <w:rPr>
          <w:iCs/>
          <w:kern w:val="0"/>
          <w:sz w:val="20"/>
          <w:szCs w:val="20"/>
        </w:rPr>
      </w:pPr>
      <w:bookmarkStart w:id="2" w:name="_Toc239840952"/>
      <w:r w:rsidRPr="00652DD3">
        <w:rPr>
          <w:iCs/>
          <w:kern w:val="0"/>
          <w:sz w:val="20"/>
          <w:szCs w:val="20"/>
        </w:rPr>
        <w:t>ALLEGATO XLVI</w:t>
      </w:r>
      <w:bookmarkStart w:id="3" w:name="_Toc239840953"/>
      <w:bookmarkEnd w:id="2"/>
      <w:r w:rsidR="008E0735" w:rsidRPr="00652DD3">
        <w:rPr>
          <w:iCs/>
          <w:kern w:val="0"/>
          <w:sz w:val="20"/>
          <w:szCs w:val="20"/>
        </w:rPr>
        <w:t xml:space="preserve"> </w:t>
      </w:r>
      <w:r w:rsidR="00652DD3" w:rsidRPr="00652DD3">
        <w:rPr>
          <w:iCs/>
          <w:kern w:val="0"/>
          <w:sz w:val="20"/>
          <w:szCs w:val="20"/>
        </w:rPr>
        <w:br/>
      </w:r>
      <w:r w:rsidRPr="00652DD3">
        <w:rPr>
          <w:iCs/>
          <w:kern w:val="0"/>
          <w:sz w:val="20"/>
          <w:szCs w:val="20"/>
        </w:rPr>
        <w:t>AGENTI BIOLOGICI - ELENCO DEGLI AGENTI BIOLOGICI CLASSIFICATI</w:t>
      </w:r>
      <w:bookmarkEnd w:id="3"/>
    </w:p>
    <w:p w:rsidR="00924941" w:rsidRPr="00652DD3" w:rsidRDefault="00924941" w:rsidP="00924941">
      <w:pPr>
        <w:rPr>
          <w:rFonts w:cs="Arial"/>
          <w:b/>
          <w:bCs/>
          <w:i/>
          <w:iCs/>
          <w:szCs w:val="20"/>
        </w:rPr>
      </w:pPr>
    </w:p>
    <w:p w:rsidR="00924941" w:rsidRPr="00652DD3" w:rsidRDefault="00924941" w:rsidP="00924941">
      <w:pPr>
        <w:rPr>
          <w:rFonts w:cs="Arial"/>
          <w:b/>
          <w:bCs/>
          <w:i/>
          <w:iCs/>
          <w:szCs w:val="20"/>
        </w:rPr>
      </w:pPr>
      <w:r w:rsidRPr="00652DD3">
        <w:rPr>
          <w:rFonts w:cs="Arial"/>
          <w:b/>
          <w:bCs/>
          <w:i/>
          <w:iCs/>
          <w:szCs w:val="20"/>
        </w:rPr>
        <w:t xml:space="preserve">1. Sono inclusi nella classificazione unicamente gli agenti di cui è noto che possono provocare malattie infettive in soggetti umani. </w:t>
      </w:r>
    </w:p>
    <w:p w:rsidR="00924941" w:rsidRPr="00652DD3" w:rsidRDefault="00924941" w:rsidP="00924941">
      <w:pPr>
        <w:rPr>
          <w:szCs w:val="20"/>
        </w:rPr>
      </w:pPr>
      <w:r w:rsidRPr="00652DD3">
        <w:rPr>
          <w:szCs w:val="20"/>
        </w:rPr>
        <w:t xml:space="preserve">I rischi tossico ovvero allergenico eventualmente presenti sono indicati a fianco di ciascun agente in apposita colonna. </w:t>
      </w:r>
    </w:p>
    <w:p w:rsidR="00924941" w:rsidRPr="00652DD3" w:rsidRDefault="00924941" w:rsidP="00924941">
      <w:pPr>
        <w:rPr>
          <w:szCs w:val="20"/>
        </w:rPr>
      </w:pPr>
      <w:r w:rsidRPr="00652DD3">
        <w:rPr>
          <w:szCs w:val="20"/>
        </w:rPr>
        <w:t xml:space="preserve">Non sono stati presi in considerazione gli agenti patogeni di animali e piante di cui è noto che non hanno effetto sull'uomo. </w:t>
      </w:r>
    </w:p>
    <w:p w:rsidR="00924941" w:rsidRPr="00652DD3" w:rsidRDefault="00924941" w:rsidP="00924941">
      <w:pPr>
        <w:rPr>
          <w:szCs w:val="20"/>
        </w:rPr>
      </w:pPr>
      <w:r w:rsidRPr="00652DD3">
        <w:rPr>
          <w:szCs w:val="20"/>
        </w:rPr>
        <w:t xml:space="preserve">In sede di compilazione di questo primo elenco di agenti biologici classificati non si è tenuto conto dei microrganismi geneticamente modificati. </w:t>
      </w:r>
    </w:p>
    <w:p w:rsidR="00924941" w:rsidRPr="00652DD3" w:rsidRDefault="00924941" w:rsidP="00924941">
      <w:pPr>
        <w:rPr>
          <w:szCs w:val="20"/>
        </w:rPr>
      </w:pPr>
    </w:p>
    <w:p w:rsidR="00924941" w:rsidRPr="00652DD3" w:rsidRDefault="00924941" w:rsidP="00924941">
      <w:pPr>
        <w:rPr>
          <w:szCs w:val="20"/>
        </w:rPr>
      </w:pPr>
      <w:r w:rsidRPr="00652DD3">
        <w:rPr>
          <w:szCs w:val="20"/>
        </w:rPr>
        <w:t xml:space="preserve">2. La classificazione degli agenti biologici si basa sull'effetto esercitato dagli stessi su lavoratori sani. </w:t>
      </w:r>
    </w:p>
    <w:p w:rsidR="00924941" w:rsidRPr="00652DD3" w:rsidRDefault="00924941" w:rsidP="00924941">
      <w:pPr>
        <w:rPr>
          <w:iCs/>
          <w:szCs w:val="20"/>
        </w:rPr>
      </w:pPr>
      <w:r w:rsidRPr="00652DD3">
        <w:rPr>
          <w:szCs w:val="20"/>
        </w:rPr>
        <w:t xml:space="preserve">Essa non tiene conto dei particolari effetti sui lavoratori la cui sensibilità potrebbe essere modificata, da altre cause quali malattia preesistente, uso di medicinali, immunità compromessa, stato di gravidanza o allattamento, fattori dei quali è tenuto conto nella sorveglianza sanitaria di cui </w:t>
      </w:r>
      <w:r w:rsidRPr="00652DD3">
        <w:rPr>
          <w:iCs/>
          <w:szCs w:val="20"/>
        </w:rPr>
        <w:t xml:space="preserve">all’articolo 41. </w:t>
      </w:r>
    </w:p>
    <w:p w:rsidR="00924941" w:rsidRPr="00652DD3" w:rsidRDefault="00924941" w:rsidP="00924941">
      <w:pPr>
        <w:rPr>
          <w:szCs w:val="20"/>
        </w:rPr>
      </w:pPr>
    </w:p>
    <w:p w:rsidR="00924941" w:rsidRPr="00652DD3" w:rsidRDefault="00924941" w:rsidP="00924941">
      <w:pPr>
        <w:rPr>
          <w:szCs w:val="20"/>
        </w:rPr>
      </w:pPr>
      <w:r w:rsidRPr="00652DD3">
        <w:rPr>
          <w:szCs w:val="20"/>
        </w:rPr>
        <w:t xml:space="preserve">3. Gli agenti biologici che non sono stati inclusi nel gruppi 2, 3, 4 dell'elenco non sono implicitamente inseriti nel gruppo 1. </w:t>
      </w:r>
    </w:p>
    <w:p w:rsidR="00924941" w:rsidRPr="00652DD3" w:rsidRDefault="00924941" w:rsidP="00924941">
      <w:pPr>
        <w:rPr>
          <w:szCs w:val="20"/>
        </w:rPr>
      </w:pPr>
      <w:r w:rsidRPr="00652DD3">
        <w:rPr>
          <w:szCs w:val="20"/>
        </w:rPr>
        <w:t xml:space="preserve">Per gli agenti di cui è nota per numerose specie la patogenicità per l'uomo, l'elenco comprende le specie più frequentemente implicate nelle malattie, mentre un riferimento di carattere più generale indica che altre specie appartenenti allo stesso genere possono avere effetti sulla salute dell'uomo. </w:t>
      </w:r>
    </w:p>
    <w:p w:rsidR="00924941" w:rsidRPr="00652DD3" w:rsidRDefault="00924941" w:rsidP="00924941">
      <w:pPr>
        <w:rPr>
          <w:szCs w:val="20"/>
        </w:rPr>
      </w:pPr>
      <w:r w:rsidRPr="00652DD3">
        <w:rPr>
          <w:szCs w:val="20"/>
        </w:rPr>
        <w:t xml:space="preserve">Quando un intero genere è menzionato nell'elenco degli agenti biologici, è implicito che i ceppi e le specie definiti non patogeni sono esclusi dalla classificazione. </w:t>
      </w:r>
    </w:p>
    <w:p w:rsidR="00924941" w:rsidRPr="00652DD3" w:rsidRDefault="00924941" w:rsidP="00924941">
      <w:pPr>
        <w:rPr>
          <w:szCs w:val="20"/>
        </w:rPr>
      </w:pPr>
    </w:p>
    <w:p w:rsidR="00924941" w:rsidRPr="00652DD3" w:rsidRDefault="00924941" w:rsidP="00924941">
      <w:pPr>
        <w:rPr>
          <w:szCs w:val="20"/>
        </w:rPr>
      </w:pPr>
      <w:r w:rsidRPr="00652DD3">
        <w:rPr>
          <w:szCs w:val="20"/>
        </w:rPr>
        <w:t xml:space="preserve">4. Quando un ceppo è attenuato o ha perso geni notoriamente virulenti, il contenimento richiesto dalla classificazione del ceppo parentale non è necessariamente applicato a meno che la valutazione del rischio da esso rappresentato sul luogo di lavoro non lo richieda. </w:t>
      </w:r>
    </w:p>
    <w:p w:rsidR="00924941" w:rsidRPr="00652DD3" w:rsidRDefault="00924941" w:rsidP="00924941">
      <w:pPr>
        <w:rPr>
          <w:szCs w:val="20"/>
        </w:rPr>
      </w:pPr>
    </w:p>
    <w:p w:rsidR="00924941" w:rsidRPr="00652DD3" w:rsidRDefault="00924941" w:rsidP="00924941">
      <w:pPr>
        <w:rPr>
          <w:szCs w:val="20"/>
        </w:rPr>
      </w:pPr>
      <w:r w:rsidRPr="00652DD3">
        <w:rPr>
          <w:szCs w:val="20"/>
        </w:rPr>
        <w:t xml:space="preserve">5. Tutti i virus che sono già stati isolati nell'uomo e che ancora non figurano nel presente allegato devono essere considerati come appartenenti almeno al gruppo due, a meno che sia provato che non possono provocare malattie nell'uomo. </w:t>
      </w:r>
    </w:p>
    <w:p w:rsidR="00924941" w:rsidRPr="00652DD3" w:rsidRDefault="00924941" w:rsidP="00924941">
      <w:pPr>
        <w:rPr>
          <w:szCs w:val="20"/>
        </w:rPr>
      </w:pPr>
    </w:p>
    <w:p w:rsidR="00924941" w:rsidRPr="00652DD3" w:rsidRDefault="00924941" w:rsidP="00924941">
      <w:pPr>
        <w:rPr>
          <w:szCs w:val="20"/>
        </w:rPr>
      </w:pPr>
      <w:r w:rsidRPr="00652DD3">
        <w:rPr>
          <w:szCs w:val="20"/>
        </w:rPr>
        <w:t xml:space="preserve">6. Taluni agenti classificati nel gruppo tre ed indicati con doppio asterisco (**) nell'elenco allegato possono comportare un rischio di infezione limitato perché normalmente non sono veicolati dall'aria. </w:t>
      </w:r>
    </w:p>
    <w:p w:rsidR="00924941" w:rsidRPr="00652DD3" w:rsidRDefault="00924941" w:rsidP="00924941">
      <w:pPr>
        <w:rPr>
          <w:szCs w:val="20"/>
        </w:rPr>
      </w:pPr>
      <w:r w:rsidRPr="00652DD3">
        <w:rPr>
          <w:szCs w:val="20"/>
        </w:rPr>
        <w:t xml:space="preserve">Nel caso di particolari attività comportanti l'utilizzazione dei suddetti agenti, in relazione al tipo di operazione effettuata e dei quantitativi impiegati può risultare sufficiente, per attuare le misure di cui ai punti 2 e 13 dell'allegato </w:t>
      </w:r>
      <w:r w:rsidRPr="00652DD3">
        <w:rPr>
          <w:b/>
          <w:i/>
          <w:szCs w:val="20"/>
        </w:rPr>
        <w:t>XLVII</w:t>
      </w:r>
      <w:r w:rsidRPr="00652DD3">
        <w:rPr>
          <w:b/>
          <w:szCs w:val="20"/>
        </w:rPr>
        <w:t xml:space="preserve"> </w:t>
      </w:r>
      <w:r w:rsidRPr="00652DD3">
        <w:rPr>
          <w:szCs w:val="20"/>
        </w:rPr>
        <w:t xml:space="preserve">ed ai punti 2, 3, 5 dell'allegato </w:t>
      </w:r>
      <w:r w:rsidRPr="00652DD3">
        <w:rPr>
          <w:b/>
          <w:i/>
          <w:szCs w:val="20"/>
        </w:rPr>
        <w:t>XLVIII</w:t>
      </w:r>
      <w:r w:rsidRPr="00652DD3">
        <w:rPr>
          <w:szCs w:val="20"/>
        </w:rPr>
        <w:t xml:space="preserve">, assicurare i livelli di contenimento ivi previsti per gli agenti del gruppo 2. </w:t>
      </w:r>
    </w:p>
    <w:p w:rsidR="00924941" w:rsidRPr="00652DD3" w:rsidRDefault="00924941" w:rsidP="00924941">
      <w:pPr>
        <w:rPr>
          <w:szCs w:val="20"/>
        </w:rPr>
      </w:pPr>
    </w:p>
    <w:p w:rsidR="00924941" w:rsidRPr="00652DD3" w:rsidRDefault="00924941" w:rsidP="00924941">
      <w:pPr>
        <w:rPr>
          <w:szCs w:val="20"/>
        </w:rPr>
      </w:pPr>
      <w:r w:rsidRPr="00652DD3">
        <w:rPr>
          <w:szCs w:val="20"/>
        </w:rPr>
        <w:t xml:space="preserve">7. Le misure di contenimento che derivano dalla classificazione dei parassiti si applicano unicamente agli stadi del ciclo del parassita che possono essere infettivi per l'uomo. </w:t>
      </w:r>
    </w:p>
    <w:p w:rsidR="00924941" w:rsidRPr="00652DD3" w:rsidRDefault="00924941" w:rsidP="00924941">
      <w:pPr>
        <w:rPr>
          <w:szCs w:val="20"/>
        </w:rPr>
      </w:pPr>
    </w:p>
    <w:p w:rsidR="00924941" w:rsidRPr="00652DD3" w:rsidRDefault="00924941" w:rsidP="00924941">
      <w:pPr>
        <w:rPr>
          <w:szCs w:val="20"/>
        </w:rPr>
      </w:pPr>
      <w:smartTag w:uri="urn:schemas-microsoft-com:office:smarttags" w:element="metricconverter">
        <w:smartTagPr>
          <w:attr w:name="ProductID" w:val="8. L"/>
        </w:smartTagPr>
        <w:r w:rsidRPr="00652DD3">
          <w:rPr>
            <w:szCs w:val="20"/>
          </w:rPr>
          <w:lastRenderedPageBreak/>
          <w:t>8. L</w:t>
        </w:r>
      </w:smartTag>
      <w:r w:rsidRPr="00652DD3">
        <w:rPr>
          <w:szCs w:val="20"/>
        </w:rPr>
        <w:t xml:space="preserve">'elenco contiene indicazioni che individuano gli agenti biologici che possono provocare reazioni allergiche o tossiche, quelli per i quali è disponibile un vaccino efficace e quelli per i quali è opportuno conservare per almeno dieci anni l'elenco dei lavoratori i quali hanno operato in attività con rischio di esposizione a tali agenti. </w:t>
      </w:r>
    </w:p>
    <w:p w:rsidR="00924941" w:rsidRPr="00652DD3" w:rsidRDefault="00924941" w:rsidP="00924941">
      <w:pPr>
        <w:rPr>
          <w:szCs w:val="20"/>
        </w:rPr>
      </w:pPr>
    </w:p>
    <w:p w:rsidR="00924941" w:rsidRPr="00652DD3" w:rsidRDefault="00924941" w:rsidP="00924941">
      <w:pPr>
        <w:rPr>
          <w:szCs w:val="20"/>
        </w:rPr>
      </w:pPr>
      <w:r w:rsidRPr="00652DD3">
        <w:rPr>
          <w:szCs w:val="20"/>
        </w:rPr>
        <w:t xml:space="preserve">Tali indicazioni sono: </w:t>
      </w:r>
    </w:p>
    <w:p w:rsidR="00924941" w:rsidRPr="00652DD3" w:rsidRDefault="00924941" w:rsidP="00924941">
      <w:pPr>
        <w:rPr>
          <w:szCs w:val="20"/>
        </w:rPr>
      </w:pPr>
    </w:p>
    <w:p w:rsidR="00924941" w:rsidRPr="00652DD3" w:rsidRDefault="00924941" w:rsidP="00924941">
      <w:pPr>
        <w:rPr>
          <w:b/>
          <w:szCs w:val="20"/>
        </w:rPr>
      </w:pPr>
      <w:r w:rsidRPr="00652DD3">
        <w:rPr>
          <w:b/>
          <w:szCs w:val="20"/>
        </w:rPr>
        <w:t xml:space="preserve">A: possibili effetti allergici; </w:t>
      </w:r>
    </w:p>
    <w:p w:rsidR="00924941" w:rsidRPr="00652DD3" w:rsidRDefault="00924941" w:rsidP="00924941">
      <w:pPr>
        <w:rPr>
          <w:b/>
          <w:szCs w:val="20"/>
        </w:rPr>
      </w:pPr>
      <w:r w:rsidRPr="00652DD3">
        <w:rPr>
          <w:b/>
          <w:szCs w:val="20"/>
        </w:rPr>
        <w:t xml:space="preserve">D: l'elenco dei lavoratori che hanno operato con detti agenti dove essere conservato per almeno dieci anni dalla cessazione dell'ultima attività comportante rischio di esposizione; </w:t>
      </w:r>
    </w:p>
    <w:p w:rsidR="00924941" w:rsidRPr="00652DD3" w:rsidRDefault="00924941" w:rsidP="00924941">
      <w:pPr>
        <w:rPr>
          <w:b/>
          <w:szCs w:val="20"/>
        </w:rPr>
      </w:pPr>
      <w:r w:rsidRPr="00652DD3">
        <w:rPr>
          <w:b/>
          <w:szCs w:val="20"/>
        </w:rPr>
        <w:t xml:space="preserve">T: produzione di tossine; </w:t>
      </w:r>
    </w:p>
    <w:p w:rsidR="00924941" w:rsidRPr="00652DD3" w:rsidRDefault="00924941" w:rsidP="00924941">
      <w:pPr>
        <w:rPr>
          <w:b/>
          <w:szCs w:val="20"/>
        </w:rPr>
      </w:pPr>
      <w:r w:rsidRPr="00652DD3">
        <w:rPr>
          <w:b/>
          <w:szCs w:val="20"/>
        </w:rPr>
        <w:t xml:space="preserve">V: vaccino efficace disponibile, </w:t>
      </w:r>
    </w:p>
    <w:p w:rsidR="00924941" w:rsidRPr="00652DD3" w:rsidRDefault="00924941" w:rsidP="00924941">
      <w:pPr>
        <w:rPr>
          <w:szCs w:val="20"/>
        </w:rPr>
      </w:pPr>
    </w:p>
    <w:p w:rsidR="00924941" w:rsidRPr="00652DD3" w:rsidRDefault="00924941" w:rsidP="00924941">
      <w:pPr>
        <w:rPr>
          <w:szCs w:val="20"/>
        </w:rPr>
      </w:pPr>
    </w:p>
    <w:p w:rsidR="00924941" w:rsidRPr="00652DD3" w:rsidRDefault="00924941" w:rsidP="00924941">
      <w:pPr>
        <w:pStyle w:val="Titolo3"/>
        <w:rPr>
          <w:sz w:val="20"/>
          <w:szCs w:val="20"/>
        </w:rPr>
      </w:pPr>
      <w:bookmarkStart w:id="4" w:name="_Toc239840954"/>
      <w:r w:rsidRPr="00652DD3">
        <w:rPr>
          <w:sz w:val="20"/>
          <w:szCs w:val="20"/>
        </w:rPr>
        <w:t>BATTERI e organismi simili</w:t>
      </w:r>
      <w:bookmarkEnd w:id="4"/>
      <w:r w:rsidRPr="00652DD3">
        <w:rPr>
          <w:sz w:val="20"/>
          <w:szCs w:val="20"/>
        </w:rPr>
        <w:t xml:space="preserve"> </w:t>
      </w:r>
    </w:p>
    <w:p w:rsidR="00924941" w:rsidRPr="00652DD3" w:rsidRDefault="00924941" w:rsidP="00924941">
      <w:r w:rsidRPr="00652DD3">
        <w:t xml:space="preserve">  </w:t>
      </w:r>
    </w:p>
    <w:p w:rsidR="00924941" w:rsidRPr="00652DD3" w:rsidRDefault="00924941" w:rsidP="00924941">
      <w:r w:rsidRPr="00652DD3">
        <w:rPr>
          <w:i/>
          <w:iCs/>
        </w:rPr>
        <w:t>NB</w:t>
      </w:r>
      <w:r w:rsidRPr="00652DD3">
        <w:t xml:space="preserve">: Per gli agenti che figurano nel presente elenco la menzione « spp » si riferisce alle altre specie riconosciute patogene per l'uomo.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_________________________________________________________________________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Agente biologico                                   </w:t>
      </w:r>
      <w:r w:rsidRPr="00652DD3">
        <w:rPr>
          <w:rFonts w:cs="Arial"/>
          <w:szCs w:val="20"/>
        </w:rPr>
        <w:tab/>
        <w:t xml:space="preserve">     </w:t>
      </w:r>
      <w:r w:rsidRPr="00652DD3">
        <w:rPr>
          <w:rFonts w:cs="Arial"/>
          <w:szCs w:val="20"/>
        </w:rPr>
        <w:tab/>
        <w:t xml:space="preserve">   Classificazione           </w:t>
      </w:r>
      <w:r w:rsidRPr="00652DD3">
        <w:rPr>
          <w:rFonts w:cs="Arial"/>
          <w:szCs w:val="20"/>
        </w:rPr>
        <w:tab/>
        <w:t xml:space="preserve">Rilievi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_________________________________________________________________________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Actinobacillus actinomycetemcomitans                           </w:t>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Actinomadura madurae                                                     </w:t>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Actinomadura pelletieri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Actinomyces gereneseriae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GB"/>
        </w:rPr>
      </w:pPr>
      <w:r w:rsidRPr="00652DD3">
        <w:rPr>
          <w:rFonts w:cs="Arial"/>
          <w:szCs w:val="20"/>
          <w:lang w:val="en-GB"/>
        </w:rPr>
        <w:t xml:space="preserve">Actinomyces israelli                                           </w:t>
      </w:r>
      <w:r w:rsidRPr="00652DD3">
        <w:rPr>
          <w:rFonts w:cs="Arial"/>
          <w:szCs w:val="20"/>
          <w:lang w:val="en-GB"/>
        </w:rPr>
        <w:tab/>
      </w:r>
      <w:r w:rsidRPr="00652DD3">
        <w:rPr>
          <w:rFonts w:cs="Arial"/>
          <w:szCs w:val="20"/>
          <w:lang w:val="en-GB"/>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US"/>
        </w:rPr>
      </w:pPr>
      <w:r w:rsidRPr="00652DD3">
        <w:rPr>
          <w:rFonts w:cs="Arial"/>
          <w:szCs w:val="20"/>
          <w:lang w:val="en-GB"/>
        </w:rPr>
        <w:t xml:space="preserve">Actinomyces pyogenes                                           </w:t>
      </w:r>
      <w:r w:rsidRPr="00652DD3">
        <w:rPr>
          <w:rFonts w:cs="Arial"/>
          <w:szCs w:val="20"/>
          <w:lang w:val="en-GB"/>
        </w:rPr>
        <w:tab/>
      </w:r>
      <w:r w:rsidRPr="00652DD3">
        <w:rPr>
          <w:rFonts w:cs="Arial"/>
          <w:szCs w:val="20"/>
          <w:lang w:val="en-GB"/>
        </w:rPr>
        <w:tab/>
      </w:r>
      <w:r w:rsidRPr="00652DD3">
        <w:rPr>
          <w:rFonts w:cs="Arial"/>
          <w:szCs w:val="20"/>
          <w:lang w:val="en-US"/>
        </w:rPr>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US"/>
        </w:rPr>
      </w:pPr>
      <w:r w:rsidRPr="00652DD3">
        <w:rPr>
          <w:rFonts w:cs="Arial"/>
          <w:szCs w:val="20"/>
          <w:lang w:val="en-US"/>
        </w:rPr>
        <w:t xml:space="preserve">Actinomyces spp                                                </w:t>
      </w:r>
      <w:r w:rsidRPr="00652DD3">
        <w:rPr>
          <w:rFonts w:cs="Arial"/>
          <w:szCs w:val="20"/>
          <w:lang w:val="en-US"/>
        </w:rPr>
        <w:tab/>
      </w:r>
      <w:r w:rsidRPr="00652DD3">
        <w:rPr>
          <w:rFonts w:cs="Arial"/>
          <w:szCs w:val="20"/>
          <w:lang w:val="en-US"/>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US"/>
        </w:rPr>
      </w:pPr>
      <w:r w:rsidRPr="00652DD3">
        <w:rPr>
          <w:rFonts w:cs="Arial"/>
          <w:szCs w:val="20"/>
          <w:lang w:val="en-US"/>
        </w:rPr>
        <w:t xml:space="preserve">Arcanobacterium haemolyticum                                   </w:t>
      </w:r>
      <w:r w:rsidRPr="00652DD3">
        <w:rPr>
          <w:rFonts w:cs="Arial"/>
          <w:szCs w:val="20"/>
          <w:lang w:val="en-US"/>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US"/>
        </w:rPr>
      </w:pPr>
      <w:r w:rsidRPr="00652DD3">
        <w:rPr>
          <w:rFonts w:cs="Arial"/>
          <w:szCs w:val="20"/>
          <w:lang w:val="en-US"/>
        </w:rPr>
        <w:t xml:space="preserve">(Corynebacterium haemolyticum)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US"/>
        </w:rPr>
      </w:pPr>
      <w:r w:rsidRPr="00652DD3">
        <w:rPr>
          <w:rFonts w:cs="Arial"/>
          <w:szCs w:val="20"/>
          <w:lang w:val="en-US"/>
        </w:rPr>
        <w:t xml:space="preserve">Bacillus anthracis                                             </w:t>
      </w:r>
      <w:r w:rsidRPr="00652DD3">
        <w:rPr>
          <w:rFonts w:cs="Arial"/>
          <w:szCs w:val="20"/>
          <w:lang w:val="en-US"/>
        </w:rPr>
        <w:tab/>
      </w:r>
      <w:r w:rsidRPr="00652DD3">
        <w:rPr>
          <w:rFonts w:cs="Arial"/>
          <w:szCs w:val="20"/>
          <w:lang w:val="en-US"/>
        </w:rPr>
        <w:tab/>
        <w:t xml:space="preserve">3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fr-FR"/>
        </w:rPr>
      </w:pPr>
      <w:r w:rsidRPr="00652DD3">
        <w:rPr>
          <w:rFonts w:cs="Arial"/>
          <w:szCs w:val="20"/>
          <w:lang w:val="fr-FR"/>
        </w:rPr>
        <w:t xml:space="preserve">Bacteroides fragilis                                           </w:t>
      </w:r>
      <w:r w:rsidRPr="00652DD3">
        <w:rPr>
          <w:rFonts w:cs="Arial"/>
          <w:szCs w:val="20"/>
          <w:lang w:val="fr-FR"/>
        </w:rPr>
        <w:tab/>
      </w:r>
      <w:r w:rsidRPr="00652DD3">
        <w:rPr>
          <w:rFonts w:cs="Arial"/>
          <w:szCs w:val="20"/>
          <w:lang w:val="fr-FR"/>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fr-FR"/>
        </w:rPr>
      </w:pPr>
      <w:r w:rsidRPr="00652DD3">
        <w:rPr>
          <w:rFonts w:cs="Arial"/>
          <w:szCs w:val="20"/>
          <w:lang w:val="fr-FR"/>
        </w:rPr>
        <w:t xml:space="preserve">Bartonella bacilliformis                                       </w:t>
      </w:r>
      <w:r w:rsidRPr="00652DD3">
        <w:rPr>
          <w:rFonts w:cs="Arial"/>
          <w:szCs w:val="20"/>
          <w:lang w:val="fr-FR"/>
        </w:rPr>
        <w:tab/>
      </w:r>
      <w:r w:rsidRPr="00652DD3">
        <w:rPr>
          <w:rFonts w:cs="Arial"/>
          <w:szCs w:val="20"/>
          <w:lang w:val="fr-FR"/>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fr-FR"/>
        </w:rPr>
      </w:pPr>
      <w:r w:rsidRPr="00652DD3">
        <w:rPr>
          <w:rFonts w:cs="Arial"/>
          <w:szCs w:val="20"/>
          <w:lang w:val="fr-FR"/>
        </w:rPr>
        <w:t xml:space="preserve">Bartonella (Rochalimea) spp                                    </w:t>
      </w:r>
      <w:r w:rsidRPr="00652DD3">
        <w:rPr>
          <w:rFonts w:cs="Arial"/>
          <w:szCs w:val="20"/>
          <w:lang w:val="fr-FR"/>
        </w:rPr>
        <w:tab/>
      </w:r>
      <w:r w:rsidRPr="00652DD3">
        <w:rPr>
          <w:rFonts w:cs="Arial"/>
          <w:szCs w:val="20"/>
          <w:lang w:val="fr-FR"/>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Bartonella quintana (Rochalimea quintana)                      </w:t>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Bordetella bronchiseptica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Bordetella parapertussis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Bordetella pertussis                                           </w:t>
      </w:r>
      <w:r w:rsidRPr="00652DD3">
        <w:rPr>
          <w:rFonts w:cs="Arial"/>
          <w:szCs w:val="20"/>
        </w:rPr>
        <w:tab/>
      </w:r>
      <w:r w:rsidRPr="00652DD3">
        <w:rPr>
          <w:rFonts w:cs="Arial"/>
          <w:szCs w:val="20"/>
        </w:rPr>
        <w:tab/>
        <w:t xml:space="preserve">2                     </w:t>
      </w:r>
      <w:r w:rsidRPr="00652DD3">
        <w:rPr>
          <w:rFonts w:cs="Arial"/>
          <w:szCs w:val="20"/>
        </w:rPr>
        <w:tab/>
        <w:t xml:space="preserve">V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Borrella burgdorferi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Borrella duttonii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Borrella recurrentis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Borrella spp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Brucella abortus                                               </w:t>
      </w:r>
      <w:r w:rsidRPr="00652DD3">
        <w:rPr>
          <w:rFonts w:cs="Arial"/>
          <w:szCs w:val="20"/>
        </w:rPr>
        <w:tab/>
      </w:r>
      <w:r w:rsidRPr="00652DD3">
        <w:rPr>
          <w:rFonts w:cs="Arial"/>
          <w:szCs w:val="20"/>
        </w:rPr>
        <w:tab/>
        <w:t xml:space="preserve">3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Brucella canis                                                 </w:t>
      </w:r>
      <w:r w:rsidRPr="00652DD3">
        <w:rPr>
          <w:rFonts w:cs="Arial"/>
          <w:szCs w:val="20"/>
        </w:rPr>
        <w:tab/>
      </w:r>
      <w:r w:rsidRPr="00652DD3">
        <w:rPr>
          <w:rFonts w:cs="Arial"/>
          <w:szCs w:val="20"/>
        </w:rPr>
        <w:tab/>
        <w:t xml:space="preserve">3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Brucella melitensis                                            </w:t>
      </w:r>
      <w:r w:rsidRPr="00652DD3">
        <w:rPr>
          <w:rFonts w:cs="Arial"/>
          <w:szCs w:val="20"/>
        </w:rPr>
        <w:tab/>
      </w:r>
      <w:r w:rsidRPr="00652DD3">
        <w:rPr>
          <w:rFonts w:cs="Arial"/>
          <w:szCs w:val="20"/>
        </w:rPr>
        <w:tab/>
        <w:t xml:space="preserve">3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Brucella suis                                                  </w:t>
      </w:r>
      <w:r w:rsidRPr="00652DD3">
        <w:rPr>
          <w:rFonts w:cs="Arial"/>
          <w:szCs w:val="20"/>
        </w:rPr>
        <w:tab/>
      </w:r>
      <w:r w:rsidRPr="00652DD3">
        <w:rPr>
          <w:rFonts w:cs="Arial"/>
          <w:szCs w:val="20"/>
        </w:rPr>
        <w:tab/>
        <w:t xml:space="preserve">3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Burkholderia mallei (pseudomonas mallei)                       </w:t>
      </w:r>
      <w:r w:rsidRPr="00652DD3">
        <w:rPr>
          <w:rFonts w:cs="Arial"/>
          <w:szCs w:val="20"/>
        </w:rPr>
        <w:tab/>
        <w:t xml:space="preserve">3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US"/>
        </w:rPr>
      </w:pPr>
      <w:r w:rsidRPr="00652DD3">
        <w:rPr>
          <w:rFonts w:cs="Arial"/>
          <w:szCs w:val="20"/>
          <w:lang w:val="en-US"/>
        </w:rPr>
        <w:t xml:space="preserve">Burkholderia pseudomallei (pseudomonas pseudomallei)   </w:t>
      </w:r>
      <w:r w:rsidRPr="00652DD3">
        <w:rPr>
          <w:rFonts w:cs="Arial"/>
          <w:szCs w:val="20"/>
          <w:lang w:val="en-US"/>
        </w:rPr>
        <w:tab/>
        <w:t xml:space="preserve">3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US"/>
        </w:rPr>
      </w:pPr>
      <w:r w:rsidRPr="00652DD3">
        <w:rPr>
          <w:rFonts w:cs="Arial"/>
          <w:szCs w:val="20"/>
          <w:lang w:val="en-US"/>
        </w:rPr>
        <w:t xml:space="preserve">Campylobacter fetus                                            </w:t>
      </w:r>
      <w:r w:rsidRPr="00652DD3">
        <w:rPr>
          <w:rFonts w:cs="Arial"/>
          <w:szCs w:val="20"/>
          <w:lang w:val="en-US"/>
        </w:rPr>
        <w:tab/>
      </w:r>
      <w:r w:rsidRPr="00652DD3">
        <w:rPr>
          <w:rFonts w:cs="Arial"/>
          <w:szCs w:val="20"/>
          <w:lang w:val="en-US"/>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US"/>
        </w:rPr>
      </w:pPr>
      <w:r w:rsidRPr="00652DD3">
        <w:rPr>
          <w:rFonts w:cs="Arial"/>
          <w:szCs w:val="20"/>
          <w:lang w:val="en-US"/>
        </w:rPr>
        <w:t xml:space="preserve">Campylobacter jejuni                                           </w:t>
      </w:r>
      <w:r w:rsidRPr="00652DD3">
        <w:rPr>
          <w:rFonts w:cs="Arial"/>
          <w:szCs w:val="20"/>
          <w:lang w:val="en-US"/>
        </w:rPr>
        <w:tab/>
      </w:r>
      <w:r w:rsidRPr="00652DD3">
        <w:rPr>
          <w:rFonts w:cs="Arial"/>
          <w:szCs w:val="20"/>
          <w:lang w:val="en-US"/>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US"/>
        </w:rPr>
      </w:pPr>
      <w:r w:rsidRPr="00652DD3">
        <w:rPr>
          <w:rFonts w:cs="Arial"/>
          <w:szCs w:val="20"/>
          <w:lang w:val="en-US"/>
        </w:rPr>
        <w:t xml:space="preserve">Campylobacter spp                                              </w:t>
      </w:r>
      <w:r w:rsidRPr="00652DD3">
        <w:rPr>
          <w:rFonts w:cs="Arial"/>
          <w:szCs w:val="20"/>
          <w:lang w:val="en-US"/>
        </w:rPr>
        <w:tab/>
      </w:r>
      <w:r w:rsidRPr="00652DD3">
        <w:rPr>
          <w:rFonts w:cs="Arial"/>
          <w:szCs w:val="20"/>
          <w:lang w:val="en-US"/>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US"/>
        </w:rPr>
      </w:pPr>
      <w:r w:rsidRPr="00652DD3">
        <w:rPr>
          <w:rFonts w:cs="Arial"/>
          <w:szCs w:val="20"/>
          <w:lang w:val="en-US"/>
        </w:rPr>
        <w:t xml:space="preserve">Cardiobacterium hominis                                        </w:t>
      </w:r>
      <w:r w:rsidRPr="00652DD3">
        <w:rPr>
          <w:rFonts w:cs="Arial"/>
          <w:szCs w:val="20"/>
          <w:lang w:val="en-US"/>
        </w:rPr>
        <w:tab/>
      </w:r>
      <w:r w:rsidRPr="00652DD3">
        <w:rPr>
          <w:rFonts w:cs="Arial"/>
          <w:szCs w:val="20"/>
          <w:lang w:val="en-US"/>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Chlamydia pneumoniae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Chlamydia trachomatis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Chlamydia psittaci (ceppi aviari)                              </w:t>
      </w:r>
      <w:r w:rsidRPr="00652DD3">
        <w:rPr>
          <w:rFonts w:cs="Arial"/>
          <w:szCs w:val="20"/>
        </w:rPr>
        <w:tab/>
      </w:r>
      <w:r w:rsidRPr="00652DD3">
        <w:rPr>
          <w:rFonts w:cs="Arial"/>
          <w:szCs w:val="20"/>
        </w:rPr>
        <w:tab/>
        <w:t xml:space="preserve">3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Chlamydia psittaci (ceppi non aviari)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GB"/>
        </w:rPr>
      </w:pPr>
      <w:r w:rsidRPr="00652DD3">
        <w:rPr>
          <w:rFonts w:cs="Arial"/>
          <w:szCs w:val="20"/>
          <w:lang w:val="en-GB"/>
        </w:rPr>
        <w:t xml:space="preserve">Clostridium botulinum                                          </w:t>
      </w:r>
      <w:r w:rsidRPr="00652DD3">
        <w:rPr>
          <w:rFonts w:cs="Arial"/>
          <w:szCs w:val="20"/>
          <w:lang w:val="en-GB"/>
        </w:rPr>
        <w:tab/>
      </w:r>
      <w:r w:rsidRPr="00652DD3">
        <w:rPr>
          <w:rFonts w:cs="Arial"/>
          <w:szCs w:val="20"/>
          <w:lang w:val="en-GB"/>
        </w:rPr>
        <w:tab/>
        <w:t xml:space="preserve">2                    </w:t>
      </w:r>
      <w:r w:rsidRPr="00652DD3">
        <w:rPr>
          <w:rFonts w:cs="Arial"/>
          <w:szCs w:val="20"/>
          <w:lang w:val="en-GB"/>
        </w:rPr>
        <w:tab/>
        <w:t xml:space="preserve">T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GB"/>
        </w:rPr>
      </w:pPr>
      <w:r w:rsidRPr="00652DD3">
        <w:rPr>
          <w:rFonts w:cs="Arial"/>
          <w:szCs w:val="20"/>
          <w:lang w:val="en-GB"/>
        </w:rPr>
        <w:t xml:space="preserve">Clostridium perfringens                                        </w:t>
      </w:r>
      <w:r w:rsidRPr="00652DD3">
        <w:rPr>
          <w:rFonts w:cs="Arial"/>
          <w:szCs w:val="20"/>
          <w:lang w:val="en-GB"/>
        </w:rPr>
        <w:tab/>
      </w:r>
      <w:r w:rsidRPr="00652DD3">
        <w:rPr>
          <w:rFonts w:cs="Arial"/>
          <w:szCs w:val="20"/>
          <w:lang w:val="en-GB"/>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GB"/>
        </w:rPr>
      </w:pPr>
      <w:r w:rsidRPr="00652DD3">
        <w:rPr>
          <w:rFonts w:cs="Arial"/>
          <w:szCs w:val="20"/>
          <w:lang w:val="en-GB"/>
        </w:rPr>
        <w:t xml:space="preserve">Clostridium tetani                                             </w:t>
      </w:r>
      <w:r w:rsidRPr="00652DD3">
        <w:rPr>
          <w:rFonts w:cs="Arial"/>
          <w:szCs w:val="20"/>
          <w:lang w:val="en-GB"/>
        </w:rPr>
        <w:tab/>
      </w:r>
      <w:r w:rsidRPr="00652DD3">
        <w:rPr>
          <w:rFonts w:cs="Arial"/>
          <w:szCs w:val="20"/>
          <w:lang w:val="en-GB"/>
        </w:rPr>
        <w:tab/>
        <w:t xml:space="preserve">2                   </w:t>
      </w:r>
      <w:r w:rsidRPr="00652DD3">
        <w:rPr>
          <w:rFonts w:cs="Arial"/>
          <w:szCs w:val="20"/>
          <w:lang w:val="en-GB"/>
        </w:rPr>
        <w:tab/>
        <w:t xml:space="preserve">T,V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de-DE"/>
        </w:rPr>
      </w:pPr>
      <w:r w:rsidRPr="00652DD3">
        <w:rPr>
          <w:rFonts w:cs="Arial"/>
          <w:szCs w:val="20"/>
          <w:lang w:val="de-DE"/>
        </w:rPr>
        <w:t xml:space="preserve">Clostridium spp.                                               </w:t>
      </w:r>
      <w:r w:rsidRPr="00652DD3">
        <w:rPr>
          <w:rFonts w:cs="Arial"/>
          <w:szCs w:val="20"/>
          <w:lang w:val="de-DE"/>
        </w:rPr>
        <w:tab/>
      </w:r>
      <w:r w:rsidRPr="00652DD3">
        <w:rPr>
          <w:rFonts w:cs="Arial"/>
          <w:szCs w:val="20"/>
          <w:lang w:val="de-DE"/>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de-DE"/>
        </w:rPr>
      </w:pPr>
      <w:r w:rsidRPr="00652DD3">
        <w:rPr>
          <w:rFonts w:cs="Arial"/>
          <w:szCs w:val="20"/>
          <w:lang w:val="de-DE"/>
        </w:rPr>
        <w:t xml:space="preserve">Corynebacterium diphtheriae                                    </w:t>
      </w:r>
      <w:r w:rsidRPr="00652DD3">
        <w:rPr>
          <w:rFonts w:cs="Arial"/>
          <w:szCs w:val="20"/>
          <w:lang w:val="de-DE"/>
        </w:rPr>
        <w:tab/>
      </w:r>
      <w:r w:rsidRPr="00652DD3">
        <w:rPr>
          <w:rFonts w:cs="Arial"/>
          <w:szCs w:val="20"/>
          <w:lang w:val="de-DE"/>
        </w:rPr>
        <w:tab/>
        <w:t xml:space="preserve">2                    </w:t>
      </w:r>
      <w:r w:rsidRPr="00652DD3">
        <w:rPr>
          <w:rFonts w:cs="Arial"/>
          <w:szCs w:val="20"/>
          <w:lang w:val="de-DE"/>
        </w:rPr>
        <w:tab/>
        <w:t xml:space="preserve">T,V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de-DE"/>
        </w:rPr>
      </w:pPr>
      <w:r w:rsidRPr="00652DD3">
        <w:rPr>
          <w:rFonts w:cs="Arial"/>
          <w:szCs w:val="20"/>
          <w:lang w:val="de-DE"/>
        </w:rPr>
        <w:t xml:space="preserve">Corynebacterium minutissimum                                   </w:t>
      </w:r>
      <w:r w:rsidRPr="00652DD3">
        <w:rPr>
          <w:rFonts w:cs="Arial"/>
          <w:szCs w:val="20"/>
          <w:lang w:val="de-DE"/>
        </w:rPr>
        <w:tab/>
      </w:r>
      <w:r w:rsidRPr="00652DD3">
        <w:rPr>
          <w:rFonts w:cs="Arial"/>
          <w:szCs w:val="20"/>
          <w:lang w:val="de-DE"/>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de-DE"/>
        </w:rPr>
      </w:pPr>
      <w:r w:rsidRPr="00652DD3">
        <w:rPr>
          <w:rFonts w:cs="Arial"/>
          <w:szCs w:val="20"/>
          <w:lang w:val="de-DE"/>
        </w:rPr>
        <w:t xml:space="preserve">Corynebacterium pseudotuberculosis                             </w:t>
      </w:r>
      <w:r w:rsidRPr="00652DD3">
        <w:rPr>
          <w:rFonts w:cs="Arial"/>
          <w:szCs w:val="20"/>
          <w:lang w:val="de-DE"/>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de-DE"/>
        </w:rPr>
      </w:pPr>
      <w:r w:rsidRPr="00652DD3">
        <w:rPr>
          <w:rFonts w:cs="Arial"/>
          <w:szCs w:val="20"/>
          <w:lang w:val="de-DE"/>
        </w:rPr>
        <w:t xml:space="preserve">Corynebacterium spp                                            </w:t>
      </w:r>
      <w:r w:rsidRPr="00652DD3">
        <w:rPr>
          <w:rFonts w:cs="Arial"/>
          <w:szCs w:val="20"/>
          <w:lang w:val="de-DE"/>
        </w:rPr>
        <w:tab/>
      </w:r>
      <w:r w:rsidRPr="00652DD3">
        <w:rPr>
          <w:rFonts w:cs="Arial"/>
          <w:szCs w:val="20"/>
          <w:lang w:val="de-DE"/>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de-DE"/>
        </w:rPr>
      </w:pPr>
      <w:r w:rsidRPr="00652DD3">
        <w:rPr>
          <w:rFonts w:cs="Arial"/>
          <w:szCs w:val="20"/>
          <w:lang w:val="de-DE"/>
        </w:rPr>
        <w:t xml:space="preserve">Coxiella burnetii                                              </w:t>
      </w:r>
      <w:r w:rsidRPr="00652DD3">
        <w:rPr>
          <w:rFonts w:cs="Arial"/>
          <w:szCs w:val="20"/>
          <w:lang w:val="de-DE"/>
        </w:rPr>
        <w:tab/>
      </w:r>
      <w:r w:rsidRPr="00652DD3">
        <w:rPr>
          <w:rFonts w:cs="Arial"/>
          <w:szCs w:val="20"/>
          <w:lang w:val="de-DE"/>
        </w:rPr>
        <w:tab/>
        <w:t xml:space="preserve">3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de-DE"/>
        </w:rPr>
      </w:pPr>
      <w:r w:rsidRPr="00652DD3">
        <w:rPr>
          <w:rFonts w:cs="Arial"/>
          <w:szCs w:val="20"/>
          <w:lang w:val="de-DE"/>
        </w:rPr>
        <w:lastRenderedPageBreak/>
        <w:t xml:space="preserve">Edwardsiella tarda                                            </w:t>
      </w:r>
      <w:r w:rsidRPr="00652DD3">
        <w:rPr>
          <w:rFonts w:cs="Arial"/>
          <w:szCs w:val="20"/>
          <w:lang w:val="de-DE"/>
        </w:rPr>
        <w:tab/>
      </w:r>
      <w:r w:rsidRPr="00652DD3">
        <w:rPr>
          <w:rFonts w:cs="Arial"/>
          <w:szCs w:val="20"/>
          <w:lang w:val="de-DE"/>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de-DE"/>
        </w:rPr>
      </w:pPr>
      <w:r w:rsidRPr="00652DD3">
        <w:rPr>
          <w:rFonts w:cs="Arial"/>
          <w:szCs w:val="20"/>
          <w:lang w:val="de-DE"/>
        </w:rPr>
        <w:t xml:space="preserve">Ehrlichia sennetsu (Rickettsia sennetsu)                       </w:t>
      </w:r>
      <w:r w:rsidRPr="00652DD3">
        <w:rPr>
          <w:rFonts w:cs="Arial"/>
          <w:szCs w:val="20"/>
          <w:lang w:val="de-DE"/>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de-DE"/>
        </w:rPr>
      </w:pPr>
      <w:r w:rsidRPr="00652DD3">
        <w:rPr>
          <w:rFonts w:cs="Arial"/>
          <w:szCs w:val="20"/>
          <w:lang w:val="de-DE"/>
        </w:rPr>
        <w:t xml:space="preserve">Ehrlichia spp                                                  </w:t>
      </w:r>
      <w:r w:rsidRPr="00652DD3">
        <w:rPr>
          <w:rFonts w:cs="Arial"/>
          <w:szCs w:val="20"/>
          <w:lang w:val="de-DE"/>
        </w:rPr>
        <w:tab/>
      </w:r>
      <w:r w:rsidRPr="00652DD3">
        <w:rPr>
          <w:rFonts w:cs="Arial"/>
          <w:szCs w:val="20"/>
          <w:lang w:val="de-DE"/>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de-DE"/>
        </w:rPr>
      </w:pPr>
      <w:r w:rsidRPr="00652DD3">
        <w:rPr>
          <w:rFonts w:cs="Arial"/>
          <w:szCs w:val="20"/>
          <w:lang w:val="de-DE"/>
        </w:rPr>
        <w:t xml:space="preserve">Eikenella corrodens                                            </w:t>
      </w:r>
      <w:r w:rsidRPr="00652DD3">
        <w:rPr>
          <w:rFonts w:cs="Arial"/>
          <w:szCs w:val="20"/>
          <w:lang w:val="de-DE"/>
        </w:rPr>
        <w:tab/>
      </w:r>
      <w:r w:rsidRPr="00652DD3">
        <w:rPr>
          <w:rFonts w:cs="Arial"/>
          <w:szCs w:val="20"/>
          <w:lang w:val="de-DE"/>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de-DE"/>
        </w:rPr>
      </w:pPr>
      <w:r w:rsidRPr="00652DD3">
        <w:rPr>
          <w:rFonts w:cs="Arial"/>
          <w:szCs w:val="20"/>
          <w:lang w:val="de-DE"/>
        </w:rPr>
        <w:t xml:space="preserve">Enterobacter aerogenes/cloacae                                 </w:t>
      </w:r>
      <w:r w:rsidRPr="00652DD3">
        <w:rPr>
          <w:rFonts w:cs="Arial"/>
          <w:szCs w:val="20"/>
          <w:lang w:val="de-DE"/>
        </w:rPr>
        <w:tab/>
      </w:r>
      <w:r w:rsidRPr="00652DD3">
        <w:rPr>
          <w:rFonts w:cs="Arial"/>
          <w:szCs w:val="20"/>
          <w:lang w:val="de-DE"/>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de-DE"/>
        </w:rPr>
      </w:pPr>
      <w:r w:rsidRPr="00652DD3">
        <w:rPr>
          <w:rFonts w:cs="Arial"/>
          <w:szCs w:val="20"/>
          <w:lang w:val="de-DE"/>
        </w:rPr>
        <w:t xml:space="preserve">Enterobacter spp                                               </w:t>
      </w:r>
      <w:r w:rsidRPr="00652DD3">
        <w:rPr>
          <w:rFonts w:cs="Arial"/>
          <w:szCs w:val="20"/>
          <w:lang w:val="de-DE"/>
        </w:rPr>
        <w:tab/>
      </w:r>
      <w:r w:rsidRPr="00652DD3">
        <w:rPr>
          <w:rFonts w:cs="Arial"/>
          <w:szCs w:val="20"/>
          <w:lang w:val="de-DE"/>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de-DE"/>
        </w:rPr>
      </w:pPr>
      <w:r w:rsidRPr="00652DD3">
        <w:rPr>
          <w:rFonts w:cs="Arial"/>
          <w:szCs w:val="20"/>
          <w:lang w:val="de-DE"/>
        </w:rPr>
        <w:t xml:space="preserve">Enterococcus spp                                               </w:t>
      </w:r>
      <w:r w:rsidRPr="00652DD3">
        <w:rPr>
          <w:rFonts w:cs="Arial"/>
          <w:szCs w:val="20"/>
          <w:lang w:val="de-DE"/>
        </w:rPr>
        <w:tab/>
      </w:r>
      <w:r w:rsidRPr="00652DD3">
        <w:rPr>
          <w:rFonts w:cs="Arial"/>
          <w:szCs w:val="20"/>
          <w:lang w:val="de-DE"/>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de-DE"/>
        </w:rPr>
      </w:pPr>
      <w:r w:rsidRPr="00652DD3">
        <w:rPr>
          <w:rFonts w:cs="Arial"/>
          <w:szCs w:val="20"/>
          <w:lang w:val="de-DE"/>
        </w:rPr>
        <w:t xml:space="preserve">Erysipelothrix rhusiopathiae                                   </w:t>
      </w:r>
      <w:r w:rsidRPr="00652DD3">
        <w:rPr>
          <w:rFonts w:cs="Arial"/>
          <w:szCs w:val="20"/>
          <w:lang w:val="de-DE"/>
        </w:rPr>
        <w:tab/>
      </w:r>
      <w:r w:rsidRPr="00652DD3">
        <w:rPr>
          <w:rFonts w:cs="Arial"/>
          <w:szCs w:val="20"/>
          <w:lang w:val="de-DE"/>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Escherichia coli (ad eccezione dei ceppi non patogeni)       </w:t>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Escherichia coli, ceppi verocitotossigenici (es. O157:H7    </w:t>
      </w:r>
      <w:r w:rsidRPr="00652DD3">
        <w:rPr>
          <w:rFonts w:cs="Arial"/>
          <w:szCs w:val="20"/>
        </w:rPr>
        <w:tab/>
        <w:t>3(**)</w:t>
      </w:r>
      <w:r w:rsidRPr="00652DD3">
        <w:rPr>
          <w:rFonts w:cs="Arial"/>
          <w:szCs w:val="20"/>
        </w:rPr>
        <w:tab/>
        <w:t xml:space="preserve">                 T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oppure O103)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GB"/>
        </w:rPr>
      </w:pPr>
      <w:r w:rsidRPr="00652DD3">
        <w:rPr>
          <w:rFonts w:cs="Arial"/>
          <w:szCs w:val="20"/>
          <w:lang w:val="en-GB"/>
        </w:rPr>
        <w:t xml:space="preserve">Flavobacterium meningosepticum                                 </w:t>
      </w:r>
      <w:r w:rsidRPr="00652DD3">
        <w:rPr>
          <w:rFonts w:cs="Arial"/>
          <w:szCs w:val="20"/>
          <w:lang w:val="en-GB"/>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GB"/>
        </w:rPr>
      </w:pPr>
      <w:r w:rsidRPr="00652DD3">
        <w:rPr>
          <w:rFonts w:cs="Arial"/>
          <w:szCs w:val="20"/>
          <w:lang w:val="en-GB"/>
        </w:rPr>
        <w:t xml:space="preserve">Fluoribacter bozemanii (Legionella)                            </w:t>
      </w:r>
      <w:r w:rsidRPr="00652DD3">
        <w:rPr>
          <w:rFonts w:cs="Arial"/>
          <w:szCs w:val="20"/>
          <w:lang w:val="en-GB"/>
        </w:rPr>
        <w:tab/>
      </w:r>
      <w:r w:rsidRPr="00652DD3">
        <w:rPr>
          <w:rFonts w:cs="Arial"/>
          <w:szCs w:val="20"/>
          <w:lang w:val="en-GB"/>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Francisella tularensia (Tipo A)                                </w:t>
      </w:r>
      <w:r w:rsidRPr="00652DD3">
        <w:rPr>
          <w:rFonts w:cs="Arial"/>
          <w:szCs w:val="20"/>
        </w:rPr>
        <w:tab/>
      </w:r>
      <w:r w:rsidRPr="00652DD3">
        <w:rPr>
          <w:rFonts w:cs="Arial"/>
          <w:szCs w:val="20"/>
        </w:rPr>
        <w:tab/>
        <w:t xml:space="preserve">3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Francisella tularensis (Tipo B)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US"/>
        </w:rPr>
      </w:pPr>
      <w:r w:rsidRPr="00652DD3">
        <w:rPr>
          <w:rFonts w:cs="Arial"/>
          <w:szCs w:val="20"/>
          <w:lang w:val="en-US"/>
        </w:rPr>
        <w:t xml:space="preserve">Fusobacterium necrophorum                                      </w:t>
      </w:r>
      <w:r w:rsidRPr="00652DD3">
        <w:rPr>
          <w:rFonts w:cs="Arial"/>
          <w:szCs w:val="20"/>
          <w:lang w:val="en-US"/>
        </w:rPr>
        <w:tab/>
      </w:r>
      <w:r w:rsidRPr="00652DD3">
        <w:rPr>
          <w:rFonts w:cs="Arial"/>
          <w:szCs w:val="20"/>
          <w:lang w:val="en-US"/>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US"/>
        </w:rPr>
      </w:pPr>
      <w:r w:rsidRPr="00652DD3">
        <w:rPr>
          <w:rFonts w:cs="Arial"/>
          <w:szCs w:val="20"/>
          <w:lang w:val="en-US"/>
        </w:rPr>
        <w:t xml:space="preserve">Gardnerella vaginalis                                          </w:t>
      </w:r>
      <w:r w:rsidRPr="00652DD3">
        <w:rPr>
          <w:rFonts w:cs="Arial"/>
          <w:szCs w:val="20"/>
          <w:lang w:val="en-US"/>
        </w:rPr>
        <w:tab/>
      </w:r>
      <w:r w:rsidRPr="00652DD3">
        <w:rPr>
          <w:rFonts w:cs="Arial"/>
          <w:szCs w:val="20"/>
          <w:lang w:val="en-US"/>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US"/>
        </w:rPr>
      </w:pPr>
      <w:r w:rsidRPr="00652DD3">
        <w:rPr>
          <w:rFonts w:cs="Arial"/>
          <w:szCs w:val="20"/>
          <w:lang w:val="en-US"/>
        </w:rPr>
        <w:t xml:space="preserve">Haemophilus ducreyl                                            </w:t>
      </w:r>
      <w:r w:rsidRPr="00652DD3">
        <w:rPr>
          <w:rFonts w:cs="Arial"/>
          <w:szCs w:val="20"/>
          <w:lang w:val="en-US"/>
        </w:rPr>
        <w:tab/>
      </w:r>
      <w:r w:rsidRPr="00652DD3">
        <w:rPr>
          <w:rFonts w:cs="Arial"/>
          <w:szCs w:val="20"/>
          <w:lang w:val="en-US"/>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US"/>
        </w:rPr>
      </w:pPr>
      <w:r w:rsidRPr="00652DD3">
        <w:rPr>
          <w:rFonts w:cs="Arial"/>
          <w:szCs w:val="20"/>
          <w:lang w:val="en-US"/>
        </w:rPr>
        <w:t xml:space="preserve">Haemophilus influenzae                                         </w:t>
      </w:r>
      <w:r w:rsidRPr="00652DD3">
        <w:rPr>
          <w:rFonts w:cs="Arial"/>
          <w:szCs w:val="20"/>
          <w:lang w:val="en-US"/>
        </w:rPr>
        <w:tab/>
      </w:r>
      <w:r w:rsidRPr="00652DD3">
        <w:rPr>
          <w:rFonts w:cs="Arial"/>
          <w:szCs w:val="20"/>
          <w:lang w:val="en-US"/>
        </w:rPr>
        <w:tab/>
        <w:t xml:space="preserve">2                    </w:t>
      </w:r>
      <w:r w:rsidRPr="00652DD3">
        <w:rPr>
          <w:rFonts w:cs="Arial"/>
          <w:szCs w:val="20"/>
          <w:lang w:val="en-US"/>
        </w:rPr>
        <w:tab/>
        <w:t xml:space="preserve">V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US"/>
        </w:rPr>
      </w:pPr>
      <w:r w:rsidRPr="00652DD3">
        <w:rPr>
          <w:rFonts w:cs="Arial"/>
          <w:szCs w:val="20"/>
          <w:lang w:val="en-US"/>
        </w:rPr>
        <w:t xml:space="preserve">Haemophilus spp                                                </w:t>
      </w:r>
      <w:r w:rsidRPr="00652DD3">
        <w:rPr>
          <w:rFonts w:cs="Arial"/>
          <w:szCs w:val="20"/>
          <w:lang w:val="en-US"/>
        </w:rPr>
        <w:tab/>
      </w:r>
      <w:r w:rsidRPr="00652DD3">
        <w:rPr>
          <w:rFonts w:cs="Arial"/>
          <w:szCs w:val="20"/>
          <w:lang w:val="en-US"/>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US"/>
        </w:rPr>
      </w:pPr>
      <w:r w:rsidRPr="00652DD3">
        <w:rPr>
          <w:rFonts w:cs="Arial"/>
          <w:szCs w:val="20"/>
          <w:lang w:val="en-US"/>
        </w:rPr>
        <w:t xml:space="preserve">Helicobacter pylori                                            </w:t>
      </w:r>
      <w:r w:rsidRPr="00652DD3">
        <w:rPr>
          <w:rFonts w:cs="Arial"/>
          <w:szCs w:val="20"/>
          <w:lang w:val="en-US"/>
        </w:rPr>
        <w:tab/>
      </w:r>
      <w:r w:rsidRPr="00652DD3">
        <w:rPr>
          <w:rFonts w:cs="Arial"/>
          <w:szCs w:val="20"/>
          <w:lang w:val="en-US"/>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US"/>
        </w:rPr>
      </w:pPr>
      <w:r w:rsidRPr="00652DD3">
        <w:rPr>
          <w:rFonts w:cs="Arial"/>
          <w:szCs w:val="20"/>
          <w:lang w:val="en-US"/>
        </w:rPr>
        <w:t xml:space="preserve">Klebsiella oxytoca                                             </w:t>
      </w:r>
      <w:r w:rsidRPr="00652DD3">
        <w:rPr>
          <w:rFonts w:cs="Arial"/>
          <w:szCs w:val="20"/>
          <w:lang w:val="en-US"/>
        </w:rPr>
        <w:tab/>
      </w:r>
      <w:r w:rsidRPr="00652DD3">
        <w:rPr>
          <w:rFonts w:cs="Arial"/>
          <w:szCs w:val="20"/>
          <w:lang w:val="en-US"/>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US"/>
        </w:rPr>
      </w:pPr>
      <w:r w:rsidRPr="00652DD3">
        <w:rPr>
          <w:rFonts w:cs="Arial"/>
          <w:szCs w:val="20"/>
          <w:lang w:val="en-US"/>
        </w:rPr>
        <w:t xml:space="preserve">Klebsiella pneumoniae                                          </w:t>
      </w:r>
      <w:r w:rsidRPr="00652DD3">
        <w:rPr>
          <w:rFonts w:cs="Arial"/>
          <w:szCs w:val="20"/>
          <w:lang w:val="en-US"/>
        </w:rPr>
        <w:tab/>
      </w:r>
      <w:r w:rsidRPr="00652DD3">
        <w:rPr>
          <w:rFonts w:cs="Arial"/>
          <w:szCs w:val="20"/>
          <w:lang w:val="en-US"/>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Klebsiella spp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Legionella pneumophila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Legionella spp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Leptospira interrogans (tutti i serotipi)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Listeria monocytogenes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Listeria ivanovii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Morganella morganii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GB"/>
        </w:rPr>
      </w:pPr>
      <w:r w:rsidRPr="00652DD3">
        <w:rPr>
          <w:rFonts w:cs="Arial"/>
          <w:szCs w:val="20"/>
          <w:lang w:val="en-GB"/>
        </w:rPr>
        <w:t xml:space="preserve">Mycobacterium africanum                                        </w:t>
      </w:r>
      <w:r w:rsidRPr="00652DD3">
        <w:rPr>
          <w:rFonts w:cs="Arial"/>
          <w:szCs w:val="20"/>
          <w:lang w:val="en-GB"/>
        </w:rPr>
        <w:tab/>
      </w:r>
      <w:r w:rsidRPr="00652DD3">
        <w:rPr>
          <w:rFonts w:cs="Arial"/>
          <w:szCs w:val="20"/>
          <w:lang w:val="en-GB"/>
        </w:rPr>
        <w:tab/>
        <w:t xml:space="preserve">3                    </w:t>
      </w:r>
      <w:r w:rsidRPr="00652DD3">
        <w:rPr>
          <w:rFonts w:cs="Arial"/>
          <w:szCs w:val="20"/>
          <w:lang w:val="en-GB"/>
        </w:rPr>
        <w:tab/>
        <w:t xml:space="preserve">V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GB"/>
        </w:rPr>
      </w:pPr>
      <w:r w:rsidRPr="00652DD3">
        <w:rPr>
          <w:rFonts w:cs="Arial"/>
          <w:szCs w:val="20"/>
          <w:lang w:val="en-GB"/>
        </w:rPr>
        <w:t xml:space="preserve">Mycobacterium avium/intracellulare                             </w:t>
      </w:r>
      <w:r w:rsidRPr="00652DD3">
        <w:rPr>
          <w:rFonts w:cs="Arial"/>
          <w:szCs w:val="20"/>
          <w:lang w:val="en-GB"/>
        </w:rPr>
        <w:tab/>
      </w:r>
      <w:r w:rsidRPr="00652DD3">
        <w:rPr>
          <w:rFonts w:cs="Arial"/>
          <w:szCs w:val="20"/>
          <w:lang w:val="en-GB"/>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Mycobacterium bovis (ad eccezione del ceppo BCG)          </w:t>
      </w:r>
      <w:r w:rsidRPr="00652DD3">
        <w:rPr>
          <w:rFonts w:cs="Arial"/>
          <w:szCs w:val="20"/>
        </w:rPr>
        <w:tab/>
        <w:t xml:space="preserve">3                    </w:t>
      </w:r>
      <w:r w:rsidRPr="00652DD3">
        <w:rPr>
          <w:rFonts w:cs="Arial"/>
          <w:szCs w:val="20"/>
        </w:rPr>
        <w:tab/>
        <w:t xml:space="preserve">V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GB"/>
        </w:rPr>
      </w:pPr>
      <w:r w:rsidRPr="00652DD3">
        <w:rPr>
          <w:rFonts w:cs="Arial"/>
          <w:szCs w:val="20"/>
          <w:lang w:val="en-GB"/>
        </w:rPr>
        <w:t xml:space="preserve">Mycobacterium chelonae                                         </w:t>
      </w:r>
      <w:r w:rsidRPr="00652DD3">
        <w:rPr>
          <w:rFonts w:cs="Arial"/>
          <w:szCs w:val="20"/>
          <w:lang w:val="en-GB"/>
        </w:rPr>
        <w:tab/>
      </w:r>
      <w:r w:rsidRPr="00652DD3">
        <w:rPr>
          <w:rFonts w:cs="Arial"/>
          <w:szCs w:val="20"/>
          <w:lang w:val="en-GB"/>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GB"/>
        </w:rPr>
      </w:pPr>
      <w:r w:rsidRPr="00652DD3">
        <w:rPr>
          <w:rFonts w:cs="Arial"/>
          <w:szCs w:val="20"/>
          <w:lang w:val="en-GB"/>
        </w:rPr>
        <w:t xml:space="preserve">Mycobacterium fortuitum                                        </w:t>
      </w:r>
      <w:r w:rsidRPr="00652DD3">
        <w:rPr>
          <w:rFonts w:cs="Arial"/>
          <w:szCs w:val="20"/>
          <w:lang w:val="en-GB"/>
        </w:rPr>
        <w:tab/>
      </w:r>
      <w:r w:rsidRPr="00652DD3">
        <w:rPr>
          <w:rFonts w:cs="Arial"/>
          <w:szCs w:val="20"/>
          <w:lang w:val="en-GB"/>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GB"/>
        </w:rPr>
      </w:pPr>
      <w:r w:rsidRPr="00652DD3">
        <w:rPr>
          <w:rFonts w:cs="Arial"/>
          <w:szCs w:val="20"/>
          <w:lang w:val="en-GB"/>
        </w:rPr>
        <w:t xml:space="preserve">Mycobacterium kansasii                                         </w:t>
      </w:r>
      <w:r w:rsidRPr="00652DD3">
        <w:rPr>
          <w:rFonts w:cs="Arial"/>
          <w:szCs w:val="20"/>
          <w:lang w:val="en-GB"/>
        </w:rPr>
        <w:tab/>
      </w:r>
      <w:r w:rsidRPr="00652DD3">
        <w:rPr>
          <w:rFonts w:cs="Arial"/>
          <w:szCs w:val="20"/>
          <w:lang w:val="en-GB"/>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GB"/>
        </w:rPr>
      </w:pPr>
      <w:r w:rsidRPr="00652DD3">
        <w:rPr>
          <w:rFonts w:cs="Arial"/>
          <w:szCs w:val="20"/>
          <w:lang w:val="en-GB"/>
        </w:rPr>
        <w:t xml:space="preserve">Mycobacterium leprae                                           </w:t>
      </w:r>
      <w:r w:rsidRPr="00652DD3">
        <w:rPr>
          <w:rFonts w:cs="Arial"/>
          <w:szCs w:val="20"/>
          <w:lang w:val="en-GB"/>
        </w:rPr>
        <w:tab/>
      </w:r>
      <w:r w:rsidRPr="00652DD3">
        <w:rPr>
          <w:rFonts w:cs="Arial"/>
          <w:szCs w:val="20"/>
          <w:lang w:val="en-GB"/>
        </w:rPr>
        <w:tab/>
        <w:t xml:space="preserve">3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GB"/>
        </w:rPr>
      </w:pPr>
      <w:r w:rsidRPr="00652DD3">
        <w:rPr>
          <w:rFonts w:cs="Arial"/>
          <w:szCs w:val="20"/>
          <w:lang w:val="en-GB"/>
        </w:rPr>
        <w:t xml:space="preserve">Mycobacterium malmoense                                        </w:t>
      </w:r>
      <w:r w:rsidRPr="00652DD3">
        <w:rPr>
          <w:rFonts w:cs="Arial"/>
          <w:szCs w:val="20"/>
          <w:lang w:val="en-GB"/>
        </w:rPr>
        <w:tab/>
      </w:r>
      <w:r w:rsidRPr="00652DD3">
        <w:rPr>
          <w:rFonts w:cs="Arial"/>
          <w:szCs w:val="20"/>
          <w:lang w:val="en-GB"/>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GB"/>
        </w:rPr>
      </w:pPr>
      <w:r w:rsidRPr="00652DD3">
        <w:rPr>
          <w:rFonts w:cs="Arial"/>
          <w:szCs w:val="20"/>
          <w:lang w:val="en-GB"/>
        </w:rPr>
        <w:t xml:space="preserve">Mycobacterium marinum                                          </w:t>
      </w:r>
      <w:r w:rsidRPr="00652DD3">
        <w:rPr>
          <w:rFonts w:cs="Arial"/>
          <w:szCs w:val="20"/>
          <w:lang w:val="en-GB"/>
        </w:rPr>
        <w:tab/>
      </w:r>
      <w:r w:rsidRPr="00652DD3">
        <w:rPr>
          <w:rFonts w:cs="Arial"/>
          <w:szCs w:val="20"/>
          <w:lang w:val="en-GB"/>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GB"/>
        </w:rPr>
      </w:pPr>
      <w:r w:rsidRPr="00652DD3">
        <w:rPr>
          <w:rFonts w:cs="Arial"/>
          <w:szCs w:val="20"/>
          <w:lang w:val="en-GB"/>
        </w:rPr>
        <w:t xml:space="preserve">Mycobacterium microti                                         </w:t>
      </w:r>
      <w:r w:rsidRPr="00652DD3">
        <w:rPr>
          <w:rFonts w:cs="Arial"/>
          <w:szCs w:val="20"/>
          <w:lang w:val="en-GB"/>
        </w:rPr>
        <w:tab/>
      </w:r>
      <w:r w:rsidRPr="00652DD3">
        <w:rPr>
          <w:rFonts w:cs="Arial"/>
          <w:szCs w:val="20"/>
          <w:lang w:val="en-GB"/>
        </w:rPr>
        <w:tab/>
        <w:t>3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GB"/>
        </w:rPr>
      </w:pPr>
      <w:r w:rsidRPr="00652DD3">
        <w:rPr>
          <w:rFonts w:cs="Arial"/>
          <w:szCs w:val="20"/>
          <w:lang w:val="en-GB"/>
        </w:rPr>
        <w:t xml:space="preserve">Mycobacterium paratuberculosis                                 </w:t>
      </w:r>
      <w:r w:rsidRPr="00652DD3">
        <w:rPr>
          <w:rFonts w:cs="Arial"/>
          <w:szCs w:val="20"/>
          <w:lang w:val="en-GB"/>
        </w:rPr>
        <w:tab/>
      </w:r>
      <w:r w:rsidRPr="00652DD3">
        <w:rPr>
          <w:rFonts w:cs="Arial"/>
          <w:szCs w:val="20"/>
          <w:lang w:val="en-GB"/>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GB"/>
        </w:rPr>
      </w:pPr>
      <w:r w:rsidRPr="00652DD3">
        <w:rPr>
          <w:rFonts w:cs="Arial"/>
          <w:szCs w:val="20"/>
          <w:lang w:val="en-GB"/>
        </w:rPr>
        <w:t xml:space="preserve">Mycobacterium scrofulaceum                                     </w:t>
      </w:r>
      <w:r w:rsidRPr="00652DD3">
        <w:rPr>
          <w:rFonts w:cs="Arial"/>
          <w:szCs w:val="20"/>
          <w:lang w:val="en-GB"/>
        </w:rPr>
        <w:tab/>
      </w:r>
      <w:r w:rsidRPr="00652DD3">
        <w:rPr>
          <w:rFonts w:cs="Arial"/>
          <w:szCs w:val="20"/>
          <w:lang w:val="en-GB"/>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GB"/>
        </w:rPr>
      </w:pPr>
      <w:r w:rsidRPr="00652DD3">
        <w:rPr>
          <w:rFonts w:cs="Arial"/>
          <w:szCs w:val="20"/>
          <w:lang w:val="en-GB"/>
        </w:rPr>
        <w:t xml:space="preserve">Mycobacterium simiae                                           </w:t>
      </w:r>
      <w:r w:rsidRPr="00652DD3">
        <w:rPr>
          <w:rFonts w:cs="Arial"/>
          <w:szCs w:val="20"/>
          <w:lang w:val="en-GB"/>
        </w:rPr>
        <w:tab/>
      </w:r>
      <w:r w:rsidRPr="00652DD3">
        <w:rPr>
          <w:rFonts w:cs="Arial"/>
          <w:szCs w:val="20"/>
          <w:lang w:val="en-GB"/>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GB"/>
        </w:rPr>
      </w:pPr>
      <w:r w:rsidRPr="00652DD3">
        <w:rPr>
          <w:rFonts w:cs="Arial"/>
          <w:szCs w:val="20"/>
          <w:lang w:val="en-GB"/>
        </w:rPr>
        <w:t xml:space="preserve">Mycobacterium szulgai                                          </w:t>
      </w:r>
      <w:r w:rsidRPr="00652DD3">
        <w:rPr>
          <w:rFonts w:cs="Arial"/>
          <w:szCs w:val="20"/>
          <w:lang w:val="en-GB"/>
        </w:rPr>
        <w:tab/>
      </w:r>
      <w:r w:rsidRPr="00652DD3">
        <w:rPr>
          <w:rFonts w:cs="Arial"/>
          <w:szCs w:val="20"/>
          <w:lang w:val="en-GB"/>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US"/>
        </w:rPr>
      </w:pPr>
      <w:r w:rsidRPr="00652DD3">
        <w:rPr>
          <w:rFonts w:cs="Arial"/>
          <w:szCs w:val="20"/>
          <w:lang w:val="en-US"/>
        </w:rPr>
        <w:t xml:space="preserve">Mycobacterium tuberculosis                                     </w:t>
      </w:r>
      <w:r w:rsidRPr="00652DD3">
        <w:rPr>
          <w:rFonts w:cs="Arial"/>
          <w:szCs w:val="20"/>
          <w:lang w:val="en-US"/>
        </w:rPr>
        <w:tab/>
      </w:r>
      <w:r w:rsidRPr="00652DD3">
        <w:rPr>
          <w:rFonts w:cs="Arial"/>
          <w:szCs w:val="20"/>
          <w:lang w:val="en-US"/>
        </w:rPr>
        <w:tab/>
        <w:t xml:space="preserve">3                    </w:t>
      </w:r>
      <w:r w:rsidRPr="00652DD3">
        <w:rPr>
          <w:rFonts w:cs="Arial"/>
          <w:szCs w:val="20"/>
          <w:lang w:val="en-US"/>
        </w:rPr>
        <w:tab/>
        <w:t xml:space="preserve">V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US"/>
        </w:rPr>
      </w:pPr>
      <w:r w:rsidRPr="00652DD3">
        <w:rPr>
          <w:rFonts w:cs="Arial"/>
          <w:szCs w:val="20"/>
          <w:lang w:val="en-US"/>
        </w:rPr>
        <w:t xml:space="preserve">Mycobacterium ulcerans                                        </w:t>
      </w:r>
      <w:r w:rsidRPr="00652DD3">
        <w:rPr>
          <w:rFonts w:cs="Arial"/>
          <w:szCs w:val="20"/>
          <w:lang w:val="en-US"/>
        </w:rPr>
        <w:tab/>
      </w:r>
      <w:r w:rsidRPr="00652DD3">
        <w:rPr>
          <w:rFonts w:cs="Arial"/>
          <w:szCs w:val="20"/>
          <w:lang w:val="en-US"/>
        </w:rPr>
        <w:tab/>
        <w:t>3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US"/>
        </w:rPr>
      </w:pPr>
      <w:r w:rsidRPr="00652DD3">
        <w:rPr>
          <w:rFonts w:cs="Arial"/>
          <w:szCs w:val="20"/>
          <w:lang w:val="en-US"/>
        </w:rPr>
        <w:t xml:space="preserve">Mycobacterium xenopi                                           </w:t>
      </w:r>
      <w:r w:rsidRPr="00652DD3">
        <w:rPr>
          <w:rFonts w:cs="Arial"/>
          <w:szCs w:val="20"/>
          <w:lang w:val="en-US"/>
        </w:rPr>
        <w:tab/>
      </w:r>
      <w:r w:rsidRPr="00652DD3">
        <w:rPr>
          <w:rFonts w:cs="Arial"/>
          <w:szCs w:val="20"/>
          <w:lang w:val="en-US"/>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US"/>
        </w:rPr>
      </w:pPr>
      <w:r w:rsidRPr="00652DD3">
        <w:rPr>
          <w:rFonts w:cs="Arial"/>
          <w:szCs w:val="20"/>
          <w:lang w:val="en-US"/>
        </w:rPr>
        <w:t xml:space="preserve">Mycoplasma caviae                                              </w:t>
      </w:r>
      <w:r w:rsidRPr="00652DD3">
        <w:rPr>
          <w:rFonts w:cs="Arial"/>
          <w:szCs w:val="20"/>
          <w:lang w:val="en-US"/>
        </w:rPr>
        <w:tab/>
      </w:r>
      <w:r w:rsidRPr="00652DD3">
        <w:rPr>
          <w:rFonts w:cs="Arial"/>
          <w:szCs w:val="20"/>
          <w:lang w:val="en-US"/>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Mycoplasma hominis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Mycoplasma pneumoniae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Neisseria gonorrhoeae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Neisseria meningitidis                                         </w:t>
      </w:r>
      <w:r w:rsidRPr="00652DD3">
        <w:rPr>
          <w:rFonts w:cs="Arial"/>
          <w:szCs w:val="20"/>
        </w:rPr>
        <w:tab/>
      </w:r>
      <w:r w:rsidRPr="00652DD3">
        <w:rPr>
          <w:rFonts w:cs="Arial"/>
          <w:szCs w:val="20"/>
        </w:rPr>
        <w:tab/>
        <w:t xml:space="preserve">2                    </w:t>
      </w:r>
      <w:r w:rsidRPr="00652DD3">
        <w:rPr>
          <w:rFonts w:cs="Arial"/>
          <w:szCs w:val="20"/>
        </w:rPr>
        <w:tab/>
        <w:t xml:space="preserve">V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Nocardia asteroides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Nocardia brasiliensis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Nocardia farcinica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Nocardia nova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Nocardia otitidiscaviarum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Pasteurella multocida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Pasteurella spp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Peptostreptococcus anaerobius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Plesiomonas shigelloides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Porphyromonas spp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Prevotella spp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Proteus mirabilis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Proteus penneri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Proteus vulgaris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lastRenderedPageBreak/>
        <w:t xml:space="preserve">Providencia alcalifaciens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Providencia rettgeri                                           </w:t>
      </w:r>
      <w:r w:rsidRPr="00652DD3">
        <w:rPr>
          <w:rFonts w:cs="Arial"/>
          <w:szCs w:val="20"/>
        </w:rPr>
        <w:tab/>
      </w:r>
      <w:r w:rsidRPr="00652DD3">
        <w:rPr>
          <w:rFonts w:cs="Arial"/>
          <w:szCs w:val="20"/>
        </w:rPr>
        <w:tab/>
        <w:t>2</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Providencia spp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Pseudomonas aeruginosa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Rhodococcus equi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Rickettsia akari                                              </w:t>
      </w:r>
      <w:r w:rsidRPr="00652DD3">
        <w:rPr>
          <w:rFonts w:cs="Arial"/>
          <w:szCs w:val="20"/>
        </w:rPr>
        <w:tab/>
      </w:r>
      <w:r w:rsidRPr="00652DD3">
        <w:rPr>
          <w:rFonts w:cs="Arial"/>
          <w:szCs w:val="20"/>
        </w:rPr>
        <w:tab/>
        <w:t xml:space="preserve">3(**)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Rickettsia canada                                             </w:t>
      </w:r>
      <w:r w:rsidRPr="00652DD3">
        <w:rPr>
          <w:rFonts w:cs="Arial"/>
          <w:szCs w:val="20"/>
        </w:rPr>
        <w:tab/>
      </w:r>
      <w:r w:rsidRPr="00652DD3">
        <w:rPr>
          <w:rFonts w:cs="Arial"/>
          <w:szCs w:val="20"/>
        </w:rPr>
        <w:tab/>
        <w:t xml:space="preserve">3(**)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Rickettsia conorii                                             </w:t>
      </w:r>
      <w:r w:rsidRPr="00652DD3">
        <w:rPr>
          <w:rFonts w:cs="Arial"/>
          <w:szCs w:val="20"/>
        </w:rPr>
        <w:tab/>
      </w:r>
      <w:r w:rsidRPr="00652DD3">
        <w:rPr>
          <w:rFonts w:cs="Arial"/>
          <w:szCs w:val="20"/>
        </w:rPr>
        <w:tab/>
        <w:t xml:space="preserve">3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Rickettsia montana                                            </w:t>
      </w:r>
      <w:r w:rsidRPr="00652DD3">
        <w:rPr>
          <w:rFonts w:cs="Arial"/>
          <w:szCs w:val="20"/>
        </w:rPr>
        <w:tab/>
      </w:r>
      <w:r w:rsidRPr="00652DD3">
        <w:rPr>
          <w:rFonts w:cs="Arial"/>
          <w:szCs w:val="20"/>
        </w:rPr>
        <w:tab/>
        <w:t xml:space="preserve">3(**)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Rickettsia typhi (Rickettsia mooseri)                          </w:t>
      </w:r>
      <w:r w:rsidRPr="00652DD3">
        <w:rPr>
          <w:rFonts w:cs="Arial"/>
          <w:szCs w:val="20"/>
        </w:rPr>
        <w:tab/>
      </w:r>
      <w:r w:rsidRPr="00652DD3">
        <w:rPr>
          <w:rFonts w:cs="Arial"/>
          <w:szCs w:val="20"/>
        </w:rPr>
        <w:tab/>
        <w:t xml:space="preserve">3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Rickettsia prowazekii                                          </w:t>
      </w:r>
      <w:r w:rsidRPr="00652DD3">
        <w:rPr>
          <w:rFonts w:cs="Arial"/>
          <w:szCs w:val="20"/>
        </w:rPr>
        <w:tab/>
      </w:r>
      <w:r w:rsidRPr="00652DD3">
        <w:rPr>
          <w:rFonts w:cs="Arial"/>
          <w:szCs w:val="20"/>
        </w:rPr>
        <w:tab/>
        <w:t xml:space="preserve">3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GB"/>
        </w:rPr>
      </w:pPr>
      <w:r w:rsidRPr="00652DD3">
        <w:rPr>
          <w:rFonts w:cs="Arial"/>
          <w:szCs w:val="20"/>
          <w:lang w:val="en-GB"/>
        </w:rPr>
        <w:t xml:space="preserve">Rickettsia rickettsii                                          </w:t>
      </w:r>
      <w:r w:rsidRPr="00652DD3">
        <w:rPr>
          <w:rFonts w:cs="Arial"/>
          <w:szCs w:val="20"/>
          <w:lang w:val="en-GB"/>
        </w:rPr>
        <w:tab/>
      </w:r>
      <w:r w:rsidRPr="00652DD3">
        <w:rPr>
          <w:rFonts w:cs="Arial"/>
          <w:szCs w:val="20"/>
          <w:lang w:val="en-GB"/>
        </w:rPr>
        <w:tab/>
        <w:t xml:space="preserve">3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GB"/>
        </w:rPr>
      </w:pPr>
      <w:r w:rsidRPr="00652DD3">
        <w:rPr>
          <w:rFonts w:cs="Arial"/>
          <w:szCs w:val="20"/>
          <w:lang w:val="en-GB"/>
        </w:rPr>
        <w:t xml:space="preserve">Rickettsia tsutsugamushi                                       </w:t>
      </w:r>
      <w:r w:rsidRPr="00652DD3">
        <w:rPr>
          <w:rFonts w:cs="Arial"/>
          <w:szCs w:val="20"/>
          <w:lang w:val="en-GB"/>
        </w:rPr>
        <w:tab/>
      </w:r>
      <w:r w:rsidRPr="00652DD3">
        <w:rPr>
          <w:rFonts w:cs="Arial"/>
          <w:szCs w:val="20"/>
          <w:lang w:val="en-GB"/>
        </w:rPr>
        <w:tab/>
        <w:t xml:space="preserve">3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GB"/>
        </w:rPr>
      </w:pPr>
      <w:r w:rsidRPr="00652DD3">
        <w:rPr>
          <w:rFonts w:cs="Arial"/>
          <w:szCs w:val="20"/>
          <w:lang w:val="en-GB"/>
        </w:rPr>
        <w:t xml:space="preserve">Rickettsia spp                                                 </w:t>
      </w:r>
      <w:r w:rsidRPr="00652DD3">
        <w:rPr>
          <w:rFonts w:cs="Arial"/>
          <w:szCs w:val="20"/>
          <w:lang w:val="en-GB"/>
        </w:rPr>
        <w:tab/>
      </w:r>
      <w:r w:rsidRPr="00652DD3">
        <w:rPr>
          <w:rFonts w:cs="Arial"/>
          <w:szCs w:val="20"/>
          <w:lang w:val="en-GB"/>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Salmonella arizonae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Salmonella enteritidis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Salmonella typhimurium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Salmonella paratyphi A, B, C                                   </w:t>
      </w:r>
      <w:r w:rsidRPr="00652DD3">
        <w:rPr>
          <w:rFonts w:cs="Arial"/>
          <w:szCs w:val="20"/>
        </w:rPr>
        <w:tab/>
      </w:r>
      <w:r w:rsidRPr="00652DD3">
        <w:rPr>
          <w:rFonts w:cs="Arial"/>
          <w:szCs w:val="20"/>
        </w:rPr>
        <w:tab/>
        <w:t xml:space="preserve">2                    </w:t>
      </w:r>
      <w:r w:rsidRPr="00652DD3">
        <w:rPr>
          <w:rFonts w:cs="Arial"/>
          <w:szCs w:val="20"/>
        </w:rPr>
        <w:tab/>
        <w:t xml:space="preserve">V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Salmonella typhi                                              </w:t>
      </w:r>
      <w:r w:rsidRPr="00652DD3">
        <w:rPr>
          <w:rFonts w:cs="Arial"/>
          <w:szCs w:val="20"/>
        </w:rPr>
        <w:tab/>
      </w:r>
      <w:r w:rsidRPr="00652DD3">
        <w:rPr>
          <w:rFonts w:cs="Arial"/>
          <w:szCs w:val="20"/>
        </w:rPr>
        <w:tab/>
        <w:t xml:space="preserve">3(**)                 </w:t>
      </w:r>
      <w:r w:rsidRPr="00652DD3">
        <w:rPr>
          <w:rFonts w:cs="Arial"/>
          <w:szCs w:val="20"/>
        </w:rPr>
        <w:tab/>
        <w:t xml:space="preserve">V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Salmonella (altre varietà serologiche)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Serpulina spp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Shigella boydii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Shigella dysenteriae (Tipo 1)                                 </w:t>
      </w:r>
      <w:r w:rsidRPr="00652DD3">
        <w:rPr>
          <w:rFonts w:cs="Arial"/>
          <w:szCs w:val="20"/>
        </w:rPr>
        <w:tab/>
      </w:r>
      <w:r w:rsidRPr="00652DD3">
        <w:rPr>
          <w:rFonts w:cs="Arial"/>
          <w:szCs w:val="20"/>
        </w:rPr>
        <w:tab/>
        <w:t xml:space="preserve">3(**)                 </w:t>
      </w:r>
      <w:r w:rsidRPr="00652DD3">
        <w:rPr>
          <w:rFonts w:cs="Arial"/>
          <w:szCs w:val="20"/>
        </w:rPr>
        <w:tab/>
        <w:t xml:space="preserve">T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Shigella dysenteriae, diverso dal Tipo 1                       </w:t>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Shigella flexneri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Shigella sonnei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Staphylococcus aureus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fr-FR"/>
        </w:rPr>
      </w:pPr>
      <w:r w:rsidRPr="00652DD3">
        <w:rPr>
          <w:rFonts w:cs="Arial"/>
          <w:szCs w:val="20"/>
          <w:lang w:val="fr-FR"/>
        </w:rPr>
        <w:t xml:space="preserve">Streptobacillus moniliformis                                   </w:t>
      </w:r>
      <w:r w:rsidRPr="00652DD3">
        <w:rPr>
          <w:rFonts w:cs="Arial"/>
          <w:szCs w:val="20"/>
          <w:lang w:val="fr-FR"/>
        </w:rPr>
        <w:tab/>
      </w:r>
      <w:r w:rsidRPr="00652DD3">
        <w:rPr>
          <w:rFonts w:cs="Arial"/>
          <w:szCs w:val="20"/>
          <w:lang w:val="fr-FR"/>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fr-FR"/>
        </w:rPr>
      </w:pPr>
      <w:r w:rsidRPr="00652DD3">
        <w:rPr>
          <w:rFonts w:cs="Arial"/>
          <w:szCs w:val="20"/>
          <w:lang w:val="fr-FR"/>
        </w:rPr>
        <w:t xml:space="preserve">Streptococcus pneumoniae                                       </w:t>
      </w:r>
      <w:r w:rsidRPr="00652DD3">
        <w:rPr>
          <w:rFonts w:cs="Arial"/>
          <w:szCs w:val="20"/>
          <w:lang w:val="fr-FR"/>
        </w:rPr>
        <w:tab/>
      </w:r>
      <w:r w:rsidRPr="00652DD3">
        <w:rPr>
          <w:rFonts w:cs="Arial"/>
          <w:szCs w:val="20"/>
          <w:lang w:val="fr-FR"/>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fr-FR"/>
        </w:rPr>
      </w:pPr>
      <w:r w:rsidRPr="00652DD3">
        <w:rPr>
          <w:rFonts w:cs="Arial"/>
          <w:szCs w:val="20"/>
          <w:lang w:val="fr-FR"/>
        </w:rPr>
        <w:t xml:space="preserve">Streptocoocus pyogenes                                         </w:t>
      </w:r>
      <w:r w:rsidRPr="00652DD3">
        <w:rPr>
          <w:rFonts w:cs="Arial"/>
          <w:szCs w:val="20"/>
          <w:lang w:val="fr-FR"/>
        </w:rPr>
        <w:tab/>
      </w:r>
      <w:r w:rsidRPr="00652DD3">
        <w:rPr>
          <w:rFonts w:cs="Arial"/>
          <w:szCs w:val="20"/>
          <w:lang w:val="fr-FR"/>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fr-FR"/>
        </w:rPr>
      </w:pPr>
      <w:r w:rsidRPr="00652DD3">
        <w:rPr>
          <w:rFonts w:cs="Arial"/>
          <w:szCs w:val="20"/>
          <w:lang w:val="fr-FR"/>
        </w:rPr>
        <w:t xml:space="preserve">Streptococcus spp                                              </w:t>
      </w:r>
      <w:r w:rsidRPr="00652DD3">
        <w:rPr>
          <w:rFonts w:cs="Arial"/>
          <w:szCs w:val="20"/>
          <w:lang w:val="fr-FR"/>
        </w:rPr>
        <w:tab/>
      </w:r>
      <w:r w:rsidRPr="00652DD3">
        <w:rPr>
          <w:rFonts w:cs="Arial"/>
          <w:szCs w:val="20"/>
          <w:lang w:val="fr-FR"/>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fr-FR"/>
        </w:rPr>
      </w:pPr>
      <w:r w:rsidRPr="00652DD3">
        <w:rPr>
          <w:rFonts w:cs="Arial"/>
          <w:szCs w:val="20"/>
          <w:lang w:val="fr-FR"/>
        </w:rPr>
        <w:t xml:space="preserve">Streptococcus suis                                             </w:t>
      </w:r>
      <w:r w:rsidRPr="00652DD3">
        <w:rPr>
          <w:rFonts w:cs="Arial"/>
          <w:szCs w:val="20"/>
          <w:lang w:val="fr-FR"/>
        </w:rPr>
        <w:tab/>
      </w:r>
      <w:r w:rsidRPr="00652DD3">
        <w:rPr>
          <w:rFonts w:cs="Arial"/>
          <w:szCs w:val="20"/>
          <w:lang w:val="fr-FR"/>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fr-FR"/>
        </w:rPr>
      </w:pPr>
      <w:r w:rsidRPr="00652DD3">
        <w:rPr>
          <w:rFonts w:cs="Arial"/>
          <w:szCs w:val="20"/>
          <w:lang w:val="fr-FR"/>
        </w:rPr>
        <w:t xml:space="preserve">Treponema carateum                                             </w:t>
      </w:r>
      <w:r w:rsidRPr="00652DD3">
        <w:rPr>
          <w:rFonts w:cs="Arial"/>
          <w:szCs w:val="20"/>
          <w:lang w:val="fr-FR"/>
        </w:rPr>
        <w:tab/>
      </w:r>
      <w:r w:rsidRPr="00652DD3">
        <w:rPr>
          <w:rFonts w:cs="Arial"/>
          <w:szCs w:val="20"/>
          <w:lang w:val="fr-FR"/>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Treponema pallidum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Treponema pertenue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Treponema spp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Vibrio cholerae (incluso El Tor)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Vibrio parahaemolyticus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Vibrio spp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Yersinia enterocolitica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Yersinia pestis                                                </w:t>
      </w:r>
      <w:r w:rsidRPr="00652DD3">
        <w:rPr>
          <w:rFonts w:cs="Arial"/>
          <w:szCs w:val="20"/>
        </w:rPr>
        <w:tab/>
      </w:r>
      <w:r w:rsidRPr="00652DD3">
        <w:rPr>
          <w:rFonts w:cs="Arial"/>
          <w:szCs w:val="20"/>
        </w:rPr>
        <w:tab/>
        <w:t xml:space="preserve">3                    </w:t>
      </w:r>
      <w:r w:rsidRPr="00652DD3">
        <w:rPr>
          <w:rFonts w:cs="Arial"/>
          <w:szCs w:val="20"/>
        </w:rPr>
        <w:tab/>
        <w:t xml:space="preserve">V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Yersinia psoudotuberculosis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Yersinia spp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bCs/>
          <w:szCs w:val="20"/>
        </w:rPr>
      </w:pP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bCs/>
          <w:sz w:val="16"/>
          <w:szCs w:val="16"/>
        </w:rPr>
      </w:pP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bCs/>
          <w:sz w:val="16"/>
          <w:szCs w:val="16"/>
        </w:rPr>
      </w:pP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bCs/>
          <w:sz w:val="16"/>
          <w:szCs w:val="16"/>
        </w:rPr>
      </w:pPr>
      <w:r w:rsidRPr="00652DD3">
        <w:rPr>
          <w:rFonts w:cs="Arial"/>
          <w:bCs/>
          <w:sz w:val="16"/>
          <w:szCs w:val="16"/>
        </w:rPr>
        <w:br w:type="page"/>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bCs/>
          <w:sz w:val="16"/>
          <w:szCs w:val="16"/>
        </w:rPr>
      </w:pPr>
    </w:p>
    <w:p w:rsidR="00924941" w:rsidRPr="00652DD3" w:rsidRDefault="00924941" w:rsidP="00924941">
      <w:pPr>
        <w:pStyle w:val="Titolo3"/>
        <w:rPr>
          <w:sz w:val="20"/>
          <w:szCs w:val="20"/>
        </w:rPr>
      </w:pPr>
      <w:bookmarkStart w:id="5" w:name="_Toc239840955"/>
      <w:r w:rsidRPr="00652DD3">
        <w:rPr>
          <w:sz w:val="20"/>
          <w:szCs w:val="20"/>
        </w:rPr>
        <w:t>VIRUS</w:t>
      </w:r>
      <w:bookmarkEnd w:id="5"/>
      <w:r w:rsidRPr="00652DD3">
        <w:rPr>
          <w:sz w:val="20"/>
          <w:szCs w:val="20"/>
        </w:rPr>
        <w:t xml:space="preserve">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bCs/>
          <w:szCs w:val="20"/>
        </w:rPr>
        <w:t xml:space="preserve"> </w:t>
      </w:r>
      <w:r w:rsidRPr="00652DD3">
        <w:rPr>
          <w:rFonts w:cs="Arial"/>
          <w:szCs w:val="20"/>
        </w:rPr>
        <w:t xml:space="preserve">_________________________________________________________________________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Agente biologico                                </w:t>
      </w:r>
      <w:r w:rsidRPr="00652DD3">
        <w:rPr>
          <w:rFonts w:cs="Arial"/>
          <w:szCs w:val="20"/>
        </w:rPr>
        <w:tab/>
      </w:r>
      <w:r w:rsidRPr="00652DD3">
        <w:rPr>
          <w:rFonts w:cs="Arial"/>
          <w:szCs w:val="20"/>
        </w:rPr>
        <w:tab/>
        <w:t xml:space="preserve">Classificazione            Rilievi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_________________________________________________________________________</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Adenoviridae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Arenaviridae: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LCM-Lassa Virus complex (Arenavirus del Vecchio Mondo):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Virus Lassa                                                </w:t>
      </w:r>
      <w:r w:rsidRPr="00652DD3">
        <w:rPr>
          <w:rFonts w:cs="Arial"/>
          <w:szCs w:val="20"/>
        </w:rPr>
        <w:tab/>
      </w:r>
      <w:r w:rsidRPr="00652DD3">
        <w:rPr>
          <w:rFonts w:cs="Arial"/>
          <w:szCs w:val="20"/>
        </w:rPr>
        <w:tab/>
        <w:t xml:space="preserve">4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Virus della coriomeningite linfocitaria (ceppi             </w:t>
      </w:r>
      <w:r w:rsidRPr="00652DD3">
        <w:rPr>
          <w:rFonts w:cs="Arial"/>
          <w:szCs w:val="20"/>
        </w:rPr>
        <w:tab/>
        <w:t xml:space="preserve">3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neurotropi)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Virus della coriomeningite linfocitaria (altri ceppi)      </w:t>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Virus Mopeia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Altri LCM-Lassa Virus complex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750"/>
        <w:rPr>
          <w:rFonts w:cs="Arial"/>
          <w:szCs w:val="20"/>
        </w:rPr>
      </w:pPr>
      <w:r w:rsidRPr="00652DD3">
        <w:rPr>
          <w:rFonts w:cs="Arial"/>
          <w:szCs w:val="20"/>
        </w:rPr>
        <w:t xml:space="preserve">             Virus complex Tacaribe (Arenavirus del Nuovo Mondo):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US"/>
        </w:rPr>
      </w:pPr>
      <w:r w:rsidRPr="00652DD3">
        <w:rPr>
          <w:rFonts w:cs="Arial"/>
          <w:szCs w:val="20"/>
        </w:rPr>
        <w:t xml:space="preserve">    </w:t>
      </w:r>
      <w:r w:rsidRPr="00652DD3">
        <w:rPr>
          <w:rFonts w:cs="Arial"/>
          <w:szCs w:val="20"/>
          <w:lang w:val="en-US"/>
        </w:rPr>
        <w:t xml:space="preserve">Virus Guanarito                                            </w:t>
      </w:r>
      <w:r w:rsidRPr="00652DD3">
        <w:rPr>
          <w:rFonts w:cs="Arial"/>
          <w:szCs w:val="20"/>
          <w:lang w:val="en-US"/>
        </w:rPr>
        <w:tab/>
      </w:r>
      <w:r w:rsidRPr="00652DD3">
        <w:rPr>
          <w:rFonts w:cs="Arial"/>
          <w:szCs w:val="20"/>
          <w:lang w:val="en-US"/>
        </w:rPr>
        <w:tab/>
        <w:t xml:space="preserve">4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US"/>
        </w:rPr>
      </w:pPr>
      <w:r w:rsidRPr="00652DD3">
        <w:rPr>
          <w:rFonts w:cs="Arial"/>
          <w:szCs w:val="20"/>
          <w:lang w:val="en-US"/>
        </w:rPr>
        <w:t xml:space="preserve">    Virus Junin                                                </w:t>
      </w:r>
      <w:r w:rsidRPr="00652DD3">
        <w:rPr>
          <w:rFonts w:cs="Arial"/>
          <w:szCs w:val="20"/>
          <w:lang w:val="en-US"/>
        </w:rPr>
        <w:tab/>
      </w:r>
      <w:r w:rsidRPr="00652DD3">
        <w:rPr>
          <w:rFonts w:cs="Arial"/>
          <w:szCs w:val="20"/>
          <w:lang w:val="en-US"/>
        </w:rPr>
        <w:tab/>
        <w:t xml:space="preserve">4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US"/>
        </w:rPr>
      </w:pPr>
      <w:r w:rsidRPr="00652DD3">
        <w:rPr>
          <w:rFonts w:cs="Arial"/>
          <w:szCs w:val="20"/>
          <w:lang w:val="en-US"/>
        </w:rPr>
        <w:t xml:space="preserve">    Virus Sabia                                               </w:t>
      </w:r>
      <w:r w:rsidRPr="00652DD3">
        <w:rPr>
          <w:rFonts w:cs="Arial"/>
          <w:szCs w:val="20"/>
          <w:lang w:val="en-US"/>
        </w:rPr>
        <w:tab/>
      </w:r>
      <w:r w:rsidRPr="00652DD3">
        <w:rPr>
          <w:rFonts w:cs="Arial"/>
          <w:szCs w:val="20"/>
          <w:lang w:val="en-US"/>
        </w:rPr>
        <w:tab/>
        <w:t xml:space="preserve">4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US"/>
        </w:rPr>
      </w:pPr>
      <w:r w:rsidRPr="00652DD3">
        <w:rPr>
          <w:rFonts w:cs="Arial"/>
          <w:szCs w:val="20"/>
          <w:lang w:val="en-US"/>
        </w:rPr>
        <w:t xml:space="preserve">    Virus Machupo                                              </w:t>
      </w:r>
      <w:r w:rsidRPr="00652DD3">
        <w:rPr>
          <w:rFonts w:cs="Arial"/>
          <w:szCs w:val="20"/>
          <w:lang w:val="en-US"/>
        </w:rPr>
        <w:tab/>
      </w:r>
      <w:r w:rsidRPr="00652DD3">
        <w:rPr>
          <w:rFonts w:cs="Arial"/>
          <w:szCs w:val="20"/>
          <w:lang w:val="en-US"/>
        </w:rPr>
        <w:tab/>
        <w:t xml:space="preserve">4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lang w:val="en-US"/>
        </w:rPr>
        <w:t xml:space="preserve">    </w:t>
      </w:r>
      <w:r w:rsidRPr="00652DD3">
        <w:rPr>
          <w:rFonts w:cs="Arial"/>
          <w:szCs w:val="20"/>
        </w:rPr>
        <w:t xml:space="preserve">Virus Flexal                                               </w:t>
      </w:r>
      <w:r w:rsidRPr="00652DD3">
        <w:rPr>
          <w:rFonts w:cs="Arial"/>
          <w:szCs w:val="20"/>
        </w:rPr>
        <w:tab/>
      </w:r>
      <w:r w:rsidRPr="00652DD3">
        <w:rPr>
          <w:rFonts w:cs="Arial"/>
          <w:szCs w:val="20"/>
        </w:rPr>
        <w:tab/>
        <w:t xml:space="preserve">3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Altri Virus del Complesso Tacaribe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US"/>
        </w:rPr>
      </w:pPr>
      <w:r w:rsidRPr="00652DD3">
        <w:rPr>
          <w:rFonts w:cs="Arial"/>
          <w:szCs w:val="20"/>
          <w:lang w:val="en-US"/>
        </w:rPr>
        <w:t xml:space="preserve">Astroviridae                                                   </w:t>
      </w:r>
      <w:r w:rsidRPr="00652DD3">
        <w:rPr>
          <w:rFonts w:cs="Arial"/>
          <w:szCs w:val="20"/>
          <w:lang w:val="en-US"/>
        </w:rPr>
        <w:tab/>
      </w:r>
      <w:r w:rsidRPr="00652DD3">
        <w:rPr>
          <w:rFonts w:cs="Arial"/>
          <w:szCs w:val="20"/>
          <w:lang w:val="en-US"/>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US"/>
        </w:rPr>
      </w:pPr>
      <w:r w:rsidRPr="00652DD3">
        <w:rPr>
          <w:rFonts w:cs="Arial"/>
          <w:szCs w:val="20"/>
          <w:lang w:val="en-US"/>
        </w:rPr>
        <w:t xml:space="preserve">Bunyaviridae: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US"/>
        </w:rPr>
      </w:pPr>
      <w:r w:rsidRPr="00652DD3">
        <w:rPr>
          <w:rFonts w:cs="Arial"/>
          <w:szCs w:val="20"/>
          <w:lang w:val="en-US"/>
        </w:rPr>
        <w:t xml:space="preserve">    Bhanja                                                     </w:t>
      </w:r>
      <w:r w:rsidRPr="00652DD3">
        <w:rPr>
          <w:rFonts w:cs="Arial"/>
          <w:szCs w:val="20"/>
          <w:lang w:val="en-US"/>
        </w:rPr>
        <w:tab/>
      </w:r>
      <w:r w:rsidRPr="00652DD3">
        <w:rPr>
          <w:rFonts w:cs="Arial"/>
          <w:szCs w:val="20"/>
          <w:lang w:val="en-US"/>
        </w:rPr>
        <w:tab/>
      </w:r>
      <w:r w:rsidRPr="00652DD3">
        <w:rPr>
          <w:rFonts w:cs="Arial"/>
          <w:szCs w:val="20"/>
          <w:lang w:val="en-US"/>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US"/>
        </w:rPr>
      </w:pPr>
      <w:r w:rsidRPr="00652DD3">
        <w:rPr>
          <w:rFonts w:cs="Arial"/>
          <w:szCs w:val="20"/>
          <w:lang w:val="en-US"/>
        </w:rPr>
        <w:t xml:space="preserve">    Virus Bunyamwera                                           </w:t>
      </w:r>
      <w:r w:rsidRPr="00652DD3">
        <w:rPr>
          <w:rFonts w:cs="Arial"/>
          <w:szCs w:val="20"/>
          <w:lang w:val="en-US"/>
        </w:rPr>
        <w:tab/>
      </w:r>
      <w:r w:rsidRPr="00652DD3">
        <w:rPr>
          <w:rFonts w:cs="Arial"/>
          <w:szCs w:val="20"/>
          <w:lang w:val="en-US"/>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lang w:val="en-US"/>
        </w:rPr>
        <w:t xml:space="preserve">    </w:t>
      </w:r>
      <w:r w:rsidRPr="00652DD3">
        <w:rPr>
          <w:rFonts w:cs="Arial"/>
          <w:szCs w:val="20"/>
        </w:rPr>
        <w:t xml:space="preserve">Germiston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Virus Oropouche                                            </w:t>
      </w:r>
      <w:r w:rsidRPr="00652DD3">
        <w:rPr>
          <w:rFonts w:cs="Arial"/>
          <w:szCs w:val="20"/>
        </w:rPr>
        <w:tab/>
      </w:r>
      <w:r w:rsidRPr="00652DD3">
        <w:rPr>
          <w:rFonts w:cs="Arial"/>
          <w:szCs w:val="20"/>
        </w:rPr>
        <w:tab/>
        <w:t xml:space="preserve">3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Virus dell'encefalite Californiana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Hantavirus: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Hantaan (febbre emorragica coreana)                        </w:t>
      </w:r>
      <w:r w:rsidRPr="00652DD3">
        <w:rPr>
          <w:rFonts w:cs="Arial"/>
          <w:szCs w:val="20"/>
        </w:rPr>
        <w:tab/>
        <w:t xml:space="preserve">3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Belgrado (noto anche come Dobrava)                         </w:t>
      </w:r>
      <w:r w:rsidRPr="00652DD3">
        <w:rPr>
          <w:rFonts w:cs="Arial"/>
          <w:szCs w:val="20"/>
        </w:rPr>
        <w:tab/>
        <w:t xml:space="preserve">3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Seoul-Virus                                                </w:t>
      </w:r>
      <w:r w:rsidRPr="00652DD3">
        <w:rPr>
          <w:rFonts w:cs="Arial"/>
          <w:szCs w:val="20"/>
        </w:rPr>
        <w:tab/>
      </w:r>
      <w:r w:rsidRPr="00652DD3">
        <w:rPr>
          <w:rFonts w:cs="Arial"/>
          <w:szCs w:val="20"/>
        </w:rPr>
        <w:tab/>
        <w:t xml:space="preserve">3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Sin Nombre (ex Muerto Canyon)                              </w:t>
      </w:r>
      <w:r w:rsidRPr="00652DD3">
        <w:rPr>
          <w:rFonts w:cs="Arial"/>
          <w:szCs w:val="20"/>
        </w:rPr>
        <w:tab/>
        <w:t xml:space="preserve">3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US"/>
        </w:rPr>
      </w:pPr>
      <w:r w:rsidRPr="00652DD3">
        <w:rPr>
          <w:rFonts w:cs="Arial"/>
          <w:szCs w:val="20"/>
        </w:rPr>
        <w:t xml:space="preserve">    </w:t>
      </w:r>
      <w:r w:rsidRPr="00652DD3">
        <w:rPr>
          <w:rFonts w:cs="Arial"/>
          <w:szCs w:val="20"/>
          <w:lang w:val="en-US"/>
        </w:rPr>
        <w:t xml:space="preserve">Puumala-Virus                                              </w:t>
      </w:r>
      <w:r w:rsidRPr="00652DD3">
        <w:rPr>
          <w:rFonts w:cs="Arial"/>
          <w:szCs w:val="20"/>
          <w:lang w:val="en-US"/>
        </w:rPr>
        <w:tab/>
      </w:r>
      <w:r w:rsidRPr="00652DD3">
        <w:rPr>
          <w:rFonts w:cs="Arial"/>
          <w:szCs w:val="20"/>
          <w:lang w:val="en-US"/>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US"/>
        </w:rPr>
      </w:pPr>
      <w:r w:rsidRPr="00652DD3">
        <w:rPr>
          <w:rFonts w:cs="Arial"/>
          <w:szCs w:val="20"/>
          <w:lang w:val="en-US"/>
        </w:rPr>
        <w:t xml:space="preserve">    Prospect Hill-Virus                                        </w:t>
      </w:r>
      <w:r w:rsidRPr="00652DD3">
        <w:rPr>
          <w:rFonts w:cs="Arial"/>
          <w:szCs w:val="20"/>
          <w:lang w:val="en-US"/>
        </w:rPr>
        <w:tab/>
      </w:r>
      <w:r w:rsidRPr="00652DD3">
        <w:rPr>
          <w:rFonts w:cs="Arial"/>
          <w:szCs w:val="20"/>
          <w:lang w:val="en-US"/>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lang w:val="en-US"/>
        </w:rPr>
        <w:t xml:space="preserve">    </w:t>
      </w:r>
      <w:r w:rsidRPr="00652DD3">
        <w:rPr>
          <w:rFonts w:cs="Arial"/>
          <w:szCs w:val="20"/>
        </w:rPr>
        <w:t xml:space="preserve">Altri Hantavirus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Nairovirus: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Virus della febbre emorragica di Crimea/Congo              </w:t>
      </w:r>
      <w:r w:rsidRPr="00652DD3">
        <w:rPr>
          <w:rFonts w:cs="Arial"/>
          <w:szCs w:val="20"/>
        </w:rPr>
        <w:tab/>
        <w:t xml:space="preserve">4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Virus Hazara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Phlebovirus: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Febbre della Valle del Rift                                </w:t>
      </w:r>
      <w:r w:rsidRPr="00652DD3">
        <w:rPr>
          <w:rFonts w:cs="Arial"/>
          <w:szCs w:val="20"/>
        </w:rPr>
        <w:tab/>
      </w:r>
      <w:r w:rsidRPr="00652DD3">
        <w:rPr>
          <w:rFonts w:cs="Arial"/>
          <w:szCs w:val="20"/>
        </w:rPr>
        <w:tab/>
        <w:t xml:space="preserve">3                    </w:t>
      </w:r>
      <w:r w:rsidRPr="00652DD3">
        <w:rPr>
          <w:rFonts w:cs="Arial"/>
          <w:szCs w:val="20"/>
        </w:rPr>
        <w:tab/>
        <w:t xml:space="preserve">V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Febbre da Flebotomi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Virus Toscana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Altri bunyavirus noti come patogeni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Caliciviridae: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Virus dell'epatite E                                      </w:t>
      </w:r>
      <w:r w:rsidRPr="00652DD3">
        <w:rPr>
          <w:rFonts w:cs="Arial"/>
          <w:szCs w:val="20"/>
        </w:rPr>
        <w:tab/>
      </w:r>
      <w:r w:rsidRPr="00652DD3">
        <w:rPr>
          <w:rFonts w:cs="Arial"/>
          <w:szCs w:val="20"/>
        </w:rPr>
        <w:tab/>
        <w:t xml:space="preserve">3(**)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Norwalk-Virus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Altri Caliciviridae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Coronaviridae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Filoviridae: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Virus Ebola                                                </w:t>
      </w:r>
      <w:r w:rsidRPr="00652DD3">
        <w:rPr>
          <w:rFonts w:cs="Arial"/>
          <w:szCs w:val="20"/>
        </w:rPr>
        <w:tab/>
      </w:r>
      <w:r w:rsidRPr="00652DD3">
        <w:rPr>
          <w:rFonts w:cs="Arial"/>
          <w:szCs w:val="20"/>
        </w:rPr>
        <w:tab/>
        <w:t xml:space="preserve">4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Virus di Marburg                                           </w:t>
      </w:r>
      <w:r w:rsidRPr="00652DD3">
        <w:rPr>
          <w:rFonts w:cs="Arial"/>
          <w:szCs w:val="20"/>
        </w:rPr>
        <w:tab/>
      </w:r>
      <w:r w:rsidRPr="00652DD3">
        <w:rPr>
          <w:rFonts w:cs="Arial"/>
          <w:szCs w:val="20"/>
        </w:rPr>
        <w:tab/>
        <w:t xml:space="preserve">4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Flaviviridae: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Encefalite d'Australia (Encefalite della Valle Murray)     </w:t>
      </w:r>
      <w:r w:rsidRPr="00652DD3">
        <w:rPr>
          <w:rFonts w:cs="Arial"/>
          <w:szCs w:val="20"/>
        </w:rPr>
        <w:tab/>
        <w:t xml:space="preserve">3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Virus dell'encefalite da zecca dell'Europa Centrale       </w:t>
      </w:r>
      <w:r w:rsidRPr="00652DD3">
        <w:rPr>
          <w:rFonts w:cs="Arial"/>
          <w:szCs w:val="20"/>
        </w:rPr>
        <w:tab/>
        <w:t xml:space="preserve">3(**)                </w:t>
      </w:r>
      <w:r w:rsidRPr="00652DD3">
        <w:rPr>
          <w:rFonts w:cs="Arial"/>
          <w:szCs w:val="20"/>
        </w:rPr>
        <w:tab/>
        <w:t xml:space="preserve">V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Absettarov                                                 </w:t>
      </w:r>
      <w:r w:rsidRPr="00652DD3">
        <w:rPr>
          <w:rFonts w:cs="Arial"/>
          <w:szCs w:val="20"/>
        </w:rPr>
        <w:tab/>
      </w:r>
      <w:r w:rsidRPr="00652DD3">
        <w:rPr>
          <w:rFonts w:cs="Arial"/>
          <w:szCs w:val="20"/>
        </w:rPr>
        <w:tab/>
        <w:t xml:space="preserve">3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Hanzalova                                                  </w:t>
      </w:r>
      <w:r w:rsidRPr="00652DD3">
        <w:rPr>
          <w:rFonts w:cs="Arial"/>
          <w:szCs w:val="20"/>
        </w:rPr>
        <w:tab/>
      </w:r>
      <w:r w:rsidRPr="00652DD3">
        <w:rPr>
          <w:rFonts w:cs="Arial"/>
          <w:szCs w:val="20"/>
        </w:rPr>
        <w:tab/>
        <w:t xml:space="preserve">3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Hypr                                                       </w:t>
      </w:r>
      <w:r w:rsidRPr="00652DD3">
        <w:rPr>
          <w:rFonts w:cs="Arial"/>
          <w:szCs w:val="20"/>
        </w:rPr>
        <w:tab/>
      </w:r>
      <w:r w:rsidRPr="00652DD3">
        <w:rPr>
          <w:rFonts w:cs="Arial"/>
          <w:szCs w:val="20"/>
        </w:rPr>
        <w:tab/>
      </w:r>
      <w:r w:rsidRPr="00652DD3">
        <w:rPr>
          <w:rFonts w:cs="Arial"/>
          <w:szCs w:val="20"/>
        </w:rPr>
        <w:tab/>
        <w:t xml:space="preserve">3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Kumlinge                                                   </w:t>
      </w:r>
      <w:r w:rsidRPr="00652DD3">
        <w:rPr>
          <w:rFonts w:cs="Arial"/>
          <w:szCs w:val="20"/>
        </w:rPr>
        <w:tab/>
      </w:r>
      <w:r w:rsidRPr="00652DD3">
        <w:rPr>
          <w:rFonts w:cs="Arial"/>
          <w:szCs w:val="20"/>
        </w:rPr>
        <w:tab/>
        <w:t xml:space="preserve">3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Virus della dengue tipi 1-4                                </w:t>
      </w:r>
      <w:r w:rsidRPr="00652DD3">
        <w:rPr>
          <w:rFonts w:cs="Arial"/>
          <w:szCs w:val="20"/>
        </w:rPr>
        <w:tab/>
      </w:r>
      <w:r w:rsidRPr="00652DD3">
        <w:rPr>
          <w:rFonts w:cs="Arial"/>
          <w:szCs w:val="20"/>
        </w:rPr>
        <w:tab/>
        <w:t xml:space="preserve">3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Virus dell'epatite C                                      </w:t>
      </w:r>
      <w:r w:rsidRPr="00652DD3">
        <w:rPr>
          <w:rFonts w:cs="Arial"/>
          <w:szCs w:val="20"/>
        </w:rPr>
        <w:tab/>
      </w:r>
      <w:r w:rsidRPr="00652DD3">
        <w:rPr>
          <w:rFonts w:cs="Arial"/>
          <w:szCs w:val="20"/>
        </w:rPr>
        <w:tab/>
        <w:t xml:space="preserve">3(**)                </w:t>
      </w:r>
      <w:r w:rsidRPr="00652DD3">
        <w:rPr>
          <w:rFonts w:cs="Arial"/>
          <w:szCs w:val="20"/>
        </w:rPr>
        <w:tab/>
        <w:t xml:space="preserve">D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Virus dell'epatite G                                      </w:t>
      </w:r>
      <w:r w:rsidRPr="00652DD3">
        <w:rPr>
          <w:rFonts w:cs="Arial"/>
          <w:szCs w:val="20"/>
        </w:rPr>
        <w:tab/>
      </w:r>
      <w:r w:rsidRPr="00652DD3">
        <w:rPr>
          <w:rFonts w:cs="Arial"/>
          <w:szCs w:val="20"/>
        </w:rPr>
        <w:tab/>
        <w:t xml:space="preserve">3(**)                </w:t>
      </w:r>
      <w:r w:rsidRPr="00652DD3">
        <w:rPr>
          <w:rFonts w:cs="Arial"/>
          <w:szCs w:val="20"/>
        </w:rPr>
        <w:tab/>
        <w:t xml:space="preserve">D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lastRenderedPageBreak/>
        <w:t xml:space="preserve">    Encefalite B giapponese                                    </w:t>
      </w:r>
      <w:r w:rsidRPr="00652DD3">
        <w:rPr>
          <w:rFonts w:cs="Arial"/>
          <w:szCs w:val="20"/>
        </w:rPr>
        <w:tab/>
      </w:r>
      <w:r w:rsidRPr="00652DD3">
        <w:rPr>
          <w:rFonts w:cs="Arial"/>
          <w:szCs w:val="20"/>
        </w:rPr>
        <w:tab/>
        <w:t xml:space="preserve">3                   </w:t>
      </w:r>
      <w:r w:rsidRPr="00652DD3">
        <w:rPr>
          <w:rFonts w:cs="Arial"/>
          <w:szCs w:val="20"/>
        </w:rPr>
        <w:tab/>
        <w:t xml:space="preserve">V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Foresta di Kyasanur                                        </w:t>
      </w:r>
      <w:r w:rsidRPr="00652DD3">
        <w:rPr>
          <w:rFonts w:cs="Arial"/>
          <w:szCs w:val="20"/>
        </w:rPr>
        <w:tab/>
      </w:r>
      <w:r w:rsidRPr="00652DD3">
        <w:rPr>
          <w:rFonts w:cs="Arial"/>
          <w:szCs w:val="20"/>
        </w:rPr>
        <w:tab/>
        <w:t xml:space="preserve">3                   </w:t>
      </w:r>
      <w:r w:rsidRPr="00652DD3">
        <w:rPr>
          <w:rFonts w:cs="Arial"/>
          <w:szCs w:val="20"/>
        </w:rPr>
        <w:tab/>
        <w:t xml:space="preserve">V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GB"/>
        </w:rPr>
      </w:pPr>
      <w:r w:rsidRPr="00652DD3">
        <w:rPr>
          <w:rFonts w:cs="Arial"/>
          <w:szCs w:val="20"/>
        </w:rPr>
        <w:t xml:space="preserve">    </w:t>
      </w:r>
      <w:r w:rsidRPr="00652DD3">
        <w:rPr>
          <w:rFonts w:cs="Arial"/>
          <w:szCs w:val="20"/>
          <w:lang w:val="en-GB"/>
        </w:rPr>
        <w:t xml:space="preserve">Louping ill                                               </w:t>
      </w:r>
      <w:r w:rsidRPr="00652DD3">
        <w:rPr>
          <w:rFonts w:cs="Arial"/>
          <w:szCs w:val="20"/>
          <w:lang w:val="en-GB"/>
        </w:rPr>
        <w:tab/>
      </w:r>
      <w:r w:rsidRPr="00652DD3">
        <w:rPr>
          <w:rFonts w:cs="Arial"/>
          <w:szCs w:val="20"/>
          <w:lang w:val="en-GB"/>
        </w:rPr>
        <w:tab/>
      </w:r>
      <w:r w:rsidRPr="00652DD3">
        <w:rPr>
          <w:rFonts w:cs="Arial"/>
          <w:szCs w:val="20"/>
          <w:lang w:val="en-GB"/>
        </w:rPr>
        <w:tab/>
        <w:t xml:space="preserve">3(**)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GB"/>
        </w:rPr>
      </w:pPr>
      <w:r w:rsidRPr="00652DD3">
        <w:rPr>
          <w:rFonts w:cs="Arial"/>
          <w:szCs w:val="20"/>
          <w:lang w:val="en-GB"/>
        </w:rPr>
        <w:t xml:space="preserve">    Omsk (a)                                                   </w:t>
      </w:r>
      <w:r w:rsidRPr="00652DD3">
        <w:rPr>
          <w:rFonts w:cs="Arial"/>
          <w:szCs w:val="20"/>
          <w:lang w:val="en-GB"/>
        </w:rPr>
        <w:tab/>
      </w:r>
      <w:r w:rsidRPr="00652DD3">
        <w:rPr>
          <w:rFonts w:cs="Arial"/>
          <w:szCs w:val="20"/>
          <w:lang w:val="en-GB"/>
        </w:rPr>
        <w:tab/>
        <w:t xml:space="preserve">3                   </w:t>
      </w:r>
      <w:r w:rsidRPr="00652DD3">
        <w:rPr>
          <w:rFonts w:cs="Arial"/>
          <w:szCs w:val="20"/>
          <w:lang w:val="en-GB"/>
        </w:rPr>
        <w:tab/>
        <w:t xml:space="preserve">V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GB"/>
        </w:rPr>
      </w:pPr>
      <w:r w:rsidRPr="00652DD3">
        <w:rPr>
          <w:rFonts w:cs="Arial"/>
          <w:szCs w:val="20"/>
          <w:lang w:val="en-GB"/>
        </w:rPr>
        <w:t xml:space="preserve">    Powassan                                                   </w:t>
      </w:r>
      <w:r w:rsidRPr="00652DD3">
        <w:rPr>
          <w:rFonts w:cs="Arial"/>
          <w:szCs w:val="20"/>
          <w:lang w:val="en-GB"/>
        </w:rPr>
        <w:tab/>
      </w:r>
      <w:r w:rsidRPr="00652DD3">
        <w:rPr>
          <w:rFonts w:cs="Arial"/>
          <w:szCs w:val="20"/>
          <w:lang w:val="en-GB"/>
        </w:rPr>
        <w:tab/>
        <w:t xml:space="preserve">3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lang w:val="en-GB"/>
        </w:rPr>
        <w:t xml:space="preserve">    </w:t>
      </w:r>
      <w:r w:rsidRPr="00652DD3">
        <w:rPr>
          <w:rFonts w:cs="Arial"/>
          <w:szCs w:val="20"/>
        </w:rPr>
        <w:t xml:space="preserve">Rocio                                                      </w:t>
      </w:r>
      <w:r w:rsidRPr="00652DD3">
        <w:rPr>
          <w:rFonts w:cs="Arial"/>
          <w:szCs w:val="20"/>
        </w:rPr>
        <w:tab/>
      </w:r>
      <w:r w:rsidRPr="00652DD3">
        <w:rPr>
          <w:rFonts w:cs="Arial"/>
          <w:szCs w:val="20"/>
        </w:rPr>
        <w:tab/>
      </w:r>
      <w:r w:rsidRPr="00652DD3">
        <w:rPr>
          <w:rFonts w:cs="Arial"/>
          <w:szCs w:val="20"/>
        </w:rPr>
        <w:tab/>
        <w:t xml:space="preserve">3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Encefalite verno-estiva russa (a)                          </w:t>
      </w:r>
      <w:r w:rsidRPr="00652DD3">
        <w:rPr>
          <w:rFonts w:cs="Arial"/>
          <w:szCs w:val="20"/>
        </w:rPr>
        <w:tab/>
      </w:r>
      <w:r w:rsidRPr="00652DD3">
        <w:rPr>
          <w:rFonts w:cs="Arial"/>
          <w:szCs w:val="20"/>
        </w:rPr>
        <w:tab/>
        <w:t xml:space="preserve">3                   </w:t>
      </w:r>
      <w:r w:rsidRPr="00652DD3">
        <w:rPr>
          <w:rFonts w:cs="Arial"/>
          <w:szCs w:val="20"/>
        </w:rPr>
        <w:tab/>
        <w:t xml:space="preserve">V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US"/>
        </w:rPr>
      </w:pPr>
      <w:r w:rsidRPr="00652DD3">
        <w:rPr>
          <w:rFonts w:cs="Arial"/>
          <w:szCs w:val="20"/>
        </w:rPr>
        <w:t xml:space="preserve">    </w:t>
      </w:r>
      <w:r w:rsidRPr="00652DD3">
        <w:rPr>
          <w:rFonts w:cs="Arial"/>
          <w:szCs w:val="20"/>
          <w:lang w:val="en-US"/>
        </w:rPr>
        <w:t xml:space="preserve">Encefalite di St. Louis                                    </w:t>
      </w:r>
      <w:r w:rsidRPr="00652DD3">
        <w:rPr>
          <w:rFonts w:cs="Arial"/>
          <w:szCs w:val="20"/>
          <w:lang w:val="en-US"/>
        </w:rPr>
        <w:tab/>
      </w:r>
      <w:r w:rsidRPr="00652DD3">
        <w:rPr>
          <w:rFonts w:cs="Arial"/>
          <w:szCs w:val="20"/>
          <w:lang w:val="en-US"/>
        </w:rPr>
        <w:tab/>
        <w:t xml:space="preserve">3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US"/>
        </w:rPr>
      </w:pPr>
      <w:r w:rsidRPr="00652DD3">
        <w:rPr>
          <w:rFonts w:cs="Arial"/>
          <w:szCs w:val="20"/>
          <w:lang w:val="en-US"/>
        </w:rPr>
        <w:t xml:space="preserve">    Virus Wesselsbron                                         </w:t>
      </w:r>
      <w:r w:rsidRPr="00652DD3">
        <w:rPr>
          <w:rFonts w:cs="Arial"/>
          <w:szCs w:val="20"/>
          <w:lang w:val="en-US"/>
        </w:rPr>
        <w:tab/>
      </w:r>
      <w:r w:rsidRPr="00652DD3">
        <w:rPr>
          <w:rFonts w:cs="Arial"/>
          <w:szCs w:val="20"/>
          <w:lang w:val="en-US"/>
        </w:rPr>
        <w:tab/>
        <w:t xml:space="preserve">3(**)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lang w:val="en-US"/>
        </w:rPr>
        <w:t xml:space="preserve">    </w:t>
      </w:r>
      <w:r w:rsidRPr="00652DD3">
        <w:rPr>
          <w:rFonts w:cs="Arial"/>
          <w:szCs w:val="20"/>
        </w:rPr>
        <w:t xml:space="preserve">Virus della Valle del Nilo                                 </w:t>
      </w:r>
      <w:r w:rsidRPr="00652DD3">
        <w:rPr>
          <w:rFonts w:cs="Arial"/>
          <w:szCs w:val="20"/>
        </w:rPr>
        <w:tab/>
      </w:r>
      <w:r w:rsidRPr="00652DD3">
        <w:rPr>
          <w:rFonts w:cs="Arial"/>
          <w:szCs w:val="20"/>
        </w:rPr>
        <w:tab/>
        <w:t xml:space="preserve">3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Febbre gialla                                              </w:t>
      </w:r>
      <w:r w:rsidRPr="00652DD3">
        <w:rPr>
          <w:rFonts w:cs="Arial"/>
          <w:szCs w:val="20"/>
        </w:rPr>
        <w:tab/>
      </w:r>
      <w:r w:rsidRPr="00652DD3">
        <w:rPr>
          <w:rFonts w:cs="Arial"/>
          <w:szCs w:val="20"/>
        </w:rPr>
        <w:tab/>
        <w:t xml:space="preserve">3                   </w:t>
      </w:r>
      <w:r w:rsidRPr="00652DD3">
        <w:rPr>
          <w:rFonts w:cs="Arial"/>
          <w:szCs w:val="20"/>
        </w:rPr>
        <w:tab/>
        <w:t xml:space="preserve">V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Altri flavivirus noti per essere patogeni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Hepadnaviridae: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Virus dell'epatite B                                      </w:t>
      </w:r>
      <w:r w:rsidRPr="00652DD3">
        <w:rPr>
          <w:rFonts w:cs="Arial"/>
          <w:szCs w:val="20"/>
        </w:rPr>
        <w:tab/>
      </w:r>
      <w:r w:rsidRPr="00652DD3">
        <w:rPr>
          <w:rFonts w:cs="Arial"/>
          <w:szCs w:val="20"/>
        </w:rPr>
        <w:tab/>
        <w:t xml:space="preserve">3(**)                </w:t>
      </w:r>
      <w:r w:rsidRPr="00652DD3">
        <w:rPr>
          <w:rFonts w:cs="Arial"/>
          <w:szCs w:val="20"/>
        </w:rPr>
        <w:tab/>
        <w:t xml:space="preserve">V,D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Virus dell'epatite D (Delta) (b)                          </w:t>
      </w:r>
      <w:r w:rsidRPr="00652DD3">
        <w:rPr>
          <w:rFonts w:cs="Arial"/>
          <w:szCs w:val="20"/>
        </w:rPr>
        <w:tab/>
      </w:r>
      <w:r w:rsidRPr="00652DD3">
        <w:rPr>
          <w:rFonts w:cs="Arial"/>
          <w:szCs w:val="20"/>
        </w:rPr>
        <w:tab/>
        <w:t xml:space="preserve">3(**)                </w:t>
      </w:r>
      <w:r w:rsidRPr="00652DD3">
        <w:rPr>
          <w:rFonts w:cs="Arial"/>
          <w:szCs w:val="20"/>
        </w:rPr>
        <w:tab/>
        <w:t xml:space="preserve">V,D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US"/>
        </w:rPr>
      </w:pPr>
      <w:r w:rsidRPr="00652DD3">
        <w:rPr>
          <w:rFonts w:cs="Arial"/>
          <w:szCs w:val="20"/>
          <w:lang w:val="en-US"/>
        </w:rPr>
        <w:t xml:space="preserve">Herpesviridae: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US"/>
        </w:rPr>
      </w:pPr>
      <w:r w:rsidRPr="00652DD3">
        <w:rPr>
          <w:rFonts w:cs="Arial"/>
          <w:szCs w:val="20"/>
          <w:lang w:val="en-US"/>
        </w:rPr>
        <w:t xml:space="preserve">    Cytomegalovirus                                            </w:t>
      </w:r>
      <w:r w:rsidRPr="00652DD3">
        <w:rPr>
          <w:rFonts w:cs="Arial"/>
          <w:szCs w:val="20"/>
          <w:lang w:val="en-US"/>
        </w:rPr>
        <w:tab/>
      </w:r>
      <w:r w:rsidRPr="00652DD3">
        <w:rPr>
          <w:rFonts w:cs="Arial"/>
          <w:szCs w:val="20"/>
          <w:lang w:val="en-US"/>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US"/>
        </w:rPr>
      </w:pPr>
      <w:r w:rsidRPr="00652DD3">
        <w:rPr>
          <w:rFonts w:cs="Arial"/>
          <w:szCs w:val="20"/>
          <w:lang w:val="en-US"/>
        </w:rPr>
        <w:t xml:space="preserve">    Virus d'Epstein-Barr                                       </w:t>
      </w:r>
      <w:r w:rsidRPr="00652DD3">
        <w:rPr>
          <w:rFonts w:cs="Arial"/>
          <w:szCs w:val="20"/>
          <w:lang w:val="en-US"/>
        </w:rPr>
        <w:tab/>
      </w:r>
      <w:r w:rsidRPr="00652DD3">
        <w:rPr>
          <w:rFonts w:cs="Arial"/>
          <w:szCs w:val="20"/>
          <w:lang w:val="en-US"/>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US"/>
        </w:rPr>
      </w:pPr>
      <w:r w:rsidRPr="00652DD3">
        <w:rPr>
          <w:rFonts w:cs="Arial"/>
          <w:szCs w:val="20"/>
          <w:lang w:val="en-US"/>
        </w:rPr>
        <w:t xml:space="preserve">    Herpesvirus simiae (B virus)                               </w:t>
      </w:r>
      <w:r w:rsidRPr="00652DD3">
        <w:rPr>
          <w:rFonts w:cs="Arial"/>
          <w:szCs w:val="20"/>
          <w:lang w:val="en-US"/>
        </w:rPr>
        <w:tab/>
      </w:r>
      <w:r w:rsidRPr="00652DD3">
        <w:rPr>
          <w:rFonts w:cs="Arial"/>
          <w:szCs w:val="20"/>
          <w:lang w:val="en-US"/>
        </w:rPr>
        <w:tab/>
        <w:t xml:space="preserve">3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US"/>
        </w:rPr>
      </w:pPr>
      <w:r w:rsidRPr="00652DD3">
        <w:rPr>
          <w:rFonts w:cs="Arial"/>
          <w:szCs w:val="20"/>
          <w:lang w:val="en-US"/>
        </w:rPr>
        <w:t xml:space="preserve">    Herpes simplex virus tipi 1 e 2                            </w:t>
      </w:r>
      <w:r w:rsidRPr="00652DD3">
        <w:rPr>
          <w:rFonts w:cs="Arial"/>
          <w:szCs w:val="20"/>
          <w:lang w:val="en-US"/>
        </w:rPr>
        <w:tab/>
      </w:r>
      <w:r w:rsidRPr="00652DD3">
        <w:rPr>
          <w:rFonts w:cs="Arial"/>
          <w:szCs w:val="20"/>
          <w:lang w:val="en-US"/>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lang w:val="en-US"/>
        </w:rPr>
        <w:t xml:space="preserve">    </w:t>
      </w:r>
      <w:r w:rsidRPr="00652DD3">
        <w:rPr>
          <w:rFonts w:cs="Arial"/>
          <w:szCs w:val="20"/>
        </w:rPr>
        <w:t xml:space="preserve">Herpesvirus varicella-zoster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Virus Herpes dell'uomo tipo 7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Virus Herpos dell'uomo tipo 8                              </w:t>
      </w:r>
      <w:r w:rsidRPr="00652DD3">
        <w:rPr>
          <w:rFonts w:cs="Arial"/>
          <w:szCs w:val="20"/>
        </w:rPr>
        <w:tab/>
      </w:r>
      <w:r w:rsidRPr="00652DD3">
        <w:rPr>
          <w:rFonts w:cs="Arial"/>
          <w:szCs w:val="20"/>
        </w:rPr>
        <w:tab/>
        <w:t xml:space="preserve">2                    </w:t>
      </w:r>
      <w:r w:rsidRPr="00652DD3">
        <w:rPr>
          <w:rFonts w:cs="Arial"/>
          <w:szCs w:val="20"/>
        </w:rPr>
        <w:tab/>
        <w:t xml:space="preserve">D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Virus linfotropo B dell'uomo (HBLV-HHV6)                  </w:t>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Orthomyxoviridae: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Virus Influenzale tipi A, B e C                            </w:t>
      </w:r>
      <w:r w:rsidRPr="00652DD3">
        <w:rPr>
          <w:rFonts w:cs="Arial"/>
          <w:szCs w:val="20"/>
        </w:rPr>
        <w:tab/>
      </w:r>
      <w:r w:rsidRPr="00652DD3">
        <w:rPr>
          <w:rFonts w:cs="Arial"/>
          <w:szCs w:val="20"/>
        </w:rPr>
        <w:tab/>
        <w:t xml:space="preserve">2                    </w:t>
      </w:r>
      <w:r w:rsidRPr="00652DD3">
        <w:rPr>
          <w:rFonts w:cs="Arial"/>
          <w:szCs w:val="20"/>
        </w:rPr>
        <w:tab/>
        <w:t xml:space="preserve">V(c)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Orthomyxoviridae trasmesse delle zecche: Virus                 </w:t>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Dhori e Thogoto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Papovaviridae: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Virus BK e JC                                              </w:t>
      </w:r>
      <w:r w:rsidRPr="00652DD3">
        <w:rPr>
          <w:rFonts w:cs="Arial"/>
          <w:szCs w:val="20"/>
        </w:rPr>
        <w:tab/>
      </w:r>
      <w:r w:rsidRPr="00652DD3">
        <w:rPr>
          <w:rFonts w:cs="Arial"/>
          <w:szCs w:val="20"/>
        </w:rPr>
        <w:tab/>
        <w:t xml:space="preserve">2                    </w:t>
      </w:r>
      <w:r w:rsidRPr="00652DD3">
        <w:rPr>
          <w:rFonts w:cs="Arial"/>
          <w:szCs w:val="20"/>
        </w:rPr>
        <w:tab/>
        <w:t xml:space="preserve">D(d)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Papillomavirus dell'uomo                                   </w:t>
      </w:r>
      <w:r w:rsidRPr="00652DD3">
        <w:rPr>
          <w:rFonts w:cs="Arial"/>
          <w:szCs w:val="20"/>
        </w:rPr>
        <w:tab/>
      </w:r>
      <w:r w:rsidRPr="00652DD3">
        <w:rPr>
          <w:rFonts w:cs="Arial"/>
          <w:szCs w:val="20"/>
        </w:rPr>
        <w:tab/>
        <w:t xml:space="preserve">2                    </w:t>
      </w:r>
      <w:r w:rsidRPr="00652DD3">
        <w:rPr>
          <w:rFonts w:cs="Arial"/>
          <w:szCs w:val="20"/>
        </w:rPr>
        <w:tab/>
        <w:t xml:space="preserve">D(d)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Paramyxoviridae: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Virus del morbillo                                         </w:t>
      </w:r>
      <w:r w:rsidRPr="00652DD3">
        <w:rPr>
          <w:rFonts w:cs="Arial"/>
          <w:szCs w:val="20"/>
        </w:rPr>
        <w:tab/>
      </w:r>
      <w:r w:rsidRPr="00652DD3">
        <w:rPr>
          <w:rFonts w:cs="Arial"/>
          <w:szCs w:val="20"/>
        </w:rPr>
        <w:tab/>
        <w:t xml:space="preserve">2                     </w:t>
      </w:r>
      <w:r w:rsidRPr="00652DD3">
        <w:rPr>
          <w:rFonts w:cs="Arial"/>
          <w:szCs w:val="20"/>
        </w:rPr>
        <w:tab/>
        <w:t xml:space="preserve">V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Virus della parotite                                       </w:t>
      </w:r>
      <w:r w:rsidRPr="00652DD3">
        <w:rPr>
          <w:rFonts w:cs="Arial"/>
          <w:szCs w:val="20"/>
        </w:rPr>
        <w:tab/>
      </w:r>
      <w:r w:rsidRPr="00652DD3">
        <w:rPr>
          <w:rFonts w:cs="Arial"/>
          <w:szCs w:val="20"/>
        </w:rPr>
        <w:tab/>
        <w:t xml:space="preserve">2                     </w:t>
      </w:r>
      <w:r w:rsidRPr="00652DD3">
        <w:rPr>
          <w:rFonts w:cs="Arial"/>
          <w:szCs w:val="20"/>
        </w:rPr>
        <w:tab/>
        <w:t xml:space="preserve">V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Virus della malattia di Newcastle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Virus parainfluenzali tipi 1-4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Virus respiratorio sinciziale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Parvoviridae: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Parvovirus dell'uomo (B 19)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Picornaviridae: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Virus della congiuntivite emorragica (AHC)                 </w:t>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Virus Coxackie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Virus Echo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Virus dell'epatite A (enterovirus dell'uomo 72)            </w:t>
      </w:r>
      <w:r w:rsidRPr="00652DD3">
        <w:rPr>
          <w:rFonts w:cs="Arial"/>
          <w:szCs w:val="20"/>
        </w:rPr>
        <w:tab/>
        <w:t xml:space="preserve">2                     </w:t>
      </w:r>
      <w:r w:rsidRPr="00652DD3">
        <w:rPr>
          <w:rFonts w:cs="Arial"/>
          <w:szCs w:val="20"/>
        </w:rPr>
        <w:tab/>
        <w:t xml:space="preserve">V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Virus della poliomelite                                    </w:t>
      </w:r>
      <w:r w:rsidRPr="00652DD3">
        <w:rPr>
          <w:rFonts w:cs="Arial"/>
          <w:szCs w:val="20"/>
        </w:rPr>
        <w:tab/>
      </w:r>
      <w:r w:rsidRPr="00652DD3">
        <w:rPr>
          <w:rFonts w:cs="Arial"/>
          <w:szCs w:val="20"/>
        </w:rPr>
        <w:tab/>
        <w:t xml:space="preserve">2                     </w:t>
      </w:r>
      <w:r w:rsidRPr="00652DD3">
        <w:rPr>
          <w:rFonts w:cs="Arial"/>
          <w:szCs w:val="20"/>
        </w:rPr>
        <w:tab/>
        <w:t xml:space="preserve">V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Rhinovirus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Poxviridae: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Buffalopox virus (e)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Cowpox virus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Elephantpox virus (f)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Virus del nodulo dei mungitori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Molluscum contagiosum virus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Monkeypox virus                                            </w:t>
      </w:r>
      <w:r w:rsidRPr="00652DD3">
        <w:rPr>
          <w:rFonts w:cs="Arial"/>
          <w:szCs w:val="20"/>
        </w:rPr>
        <w:tab/>
      </w:r>
      <w:r w:rsidRPr="00652DD3">
        <w:rPr>
          <w:rFonts w:cs="Arial"/>
          <w:szCs w:val="20"/>
        </w:rPr>
        <w:tab/>
        <w:t xml:space="preserve">3                     </w:t>
      </w:r>
      <w:r w:rsidRPr="00652DD3">
        <w:rPr>
          <w:rFonts w:cs="Arial"/>
          <w:szCs w:val="20"/>
        </w:rPr>
        <w:tab/>
        <w:t xml:space="preserve">V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US"/>
        </w:rPr>
      </w:pPr>
      <w:r w:rsidRPr="00652DD3">
        <w:rPr>
          <w:rFonts w:cs="Arial"/>
          <w:szCs w:val="20"/>
        </w:rPr>
        <w:t xml:space="preserve">    </w:t>
      </w:r>
      <w:r w:rsidRPr="00652DD3">
        <w:rPr>
          <w:rFonts w:cs="Arial"/>
          <w:szCs w:val="20"/>
          <w:lang w:val="en-US"/>
        </w:rPr>
        <w:t xml:space="preserve">Orf virus                                                  </w:t>
      </w:r>
      <w:r w:rsidRPr="00652DD3">
        <w:rPr>
          <w:rFonts w:cs="Arial"/>
          <w:szCs w:val="20"/>
          <w:lang w:val="en-US"/>
        </w:rPr>
        <w:tab/>
      </w:r>
      <w:r w:rsidRPr="00652DD3">
        <w:rPr>
          <w:rFonts w:cs="Arial"/>
          <w:szCs w:val="20"/>
          <w:lang w:val="en-US"/>
        </w:rPr>
        <w:tab/>
      </w:r>
      <w:r w:rsidRPr="00652DD3">
        <w:rPr>
          <w:rFonts w:cs="Arial"/>
          <w:szCs w:val="20"/>
          <w:lang w:val="en-US"/>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GB"/>
        </w:rPr>
      </w:pPr>
      <w:r w:rsidRPr="00652DD3">
        <w:rPr>
          <w:rFonts w:cs="Arial"/>
          <w:szCs w:val="20"/>
          <w:lang w:val="en-US"/>
        </w:rPr>
        <w:t xml:space="preserve">    </w:t>
      </w:r>
      <w:r w:rsidRPr="00652DD3">
        <w:rPr>
          <w:rFonts w:cs="Arial"/>
          <w:szCs w:val="20"/>
          <w:lang w:val="en-GB"/>
        </w:rPr>
        <w:t xml:space="preserve">Rabbitpox virus (g)                                        </w:t>
      </w:r>
      <w:r w:rsidRPr="00652DD3">
        <w:rPr>
          <w:rFonts w:cs="Arial"/>
          <w:szCs w:val="20"/>
          <w:lang w:val="en-GB"/>
        </w:rPr>
        <w:tab/>
      </w:r>
      <w:r w:rsidRPr="00652DD3">
        <w:rPr>
          <w:rFonts w:cs="Arial"/>
          <w:szCs w:val="20"/>
          <w:lang w:val="en-GB"/>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GB"/>
        </w:rPr>
      </w:pPr>
      <w:r w:rsidRPr="00652DD3">
        <w:rPr>
          <w:rFonts w:cs="Arial"/>
          <w:szCs w:val="20"/>
          <w:lang w:val="en-GB"/>
        </w:rPr>
        <w:t xml:space="preserve">    Vaccinia virus                                             </w:t>
      </w:r>
      <w:r w:rsidRPr="00652DD3">
        <w:rPr>
          <w:rFonts w:cs="Arial"/>
          <w:szCs w:val="20"/>
          <w:lang w:val="en-GB"/>
        </w:rPr>
        <w:tab/>
      </w:r>
      <w:r w:rsidRPr="00652DD3">
        <w:rPr>
          <w:rFonts w:cs="Arial"/>
          <w:szCs w:val="20"/>
          <w:lang w:val="en-GB"/>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US"/>
        </w:rPr>
      </w:pPr>
      <w:r w:rsidRPr="00652DD3">
        <w:rPr>
          <w:rFonts w:cs="Arial"/>
          <w:szCs w:val="20"/>
          <w:lang w:val="en-GB"/>
        </w:rPr>
        <w:t xml:space="preserve">    </w:t>
      </w:r>
      <w:r w:rsidRPr="00652DD3">
        <w:rPr>
          <w:rFonts w:cs="Arial"/>
          <w:szCs w:val="20"/>
          <w:lang w:val="en-US"/>
        </w:rPr>
        <w:t xml:space="preserve">Variola (mayor &amp; minor) virus                              </w:t>
      </w:r>
      <w:r w:rsidRPr="00652DD3">
        <w:rPr>
          <w:rFonts w:cs="Arial"/>
          <w:szCs w:val="20"/>
          <w:lang w:val="en-US"/>
        </w:rPr>
        <w:tab/>
      </w:r>
      <w:r w:rsidRPr="00652DD3">
        <w:rPr>
          <w:rFonts w:cs="Arial"/>
          <w:szCs w:val="20"/>
          <w:lang w:val="en-US"/>
        </w:rPr>
        <w:tab/>
        <w:t xml:space="preserve">4                     </w:t>
      </w:r>
      <w:r w:rsidRPr="00652DD3">
        <w:rPr>
          <w:rFonts w:cs="Arial"/>
          <w:szCs w:val="20"/>
          <w:lang w:val="en-US"/>
        </w:rPr>
        <w:tab/>
        <w:t xml:space="preserve">V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US"/>
        </w:rPr>
      </w:pPr>
      <w:r w:rsidRPr="00652DD3">
        <w:rPr>
          <w:rFonts w:cs="Arial"/>
          <w:szCs w:val="20"/>
          <w:lang w:val="en-US"/>
        </w:rPr>
        <w:t xml:space="preserve">    Whitepox virus (variola virus)                             </w:t>
      </w:r>
      <w:r w:rsidRPr="00652DD3">
        <w:rPr>
          <w:rFonts w:cs="Arial"/>
          <w:szCs w:val="20"/>
          <w:lang w:val="en-US"/>
        </w:rPr>
        <w:tab/>
      </w:r>
      <w:r w:rsidRPr="00652DD3">
        <w:rPr>
          <w:rFonts w:cs="Arial"/>
          <w:szCs w:val="20"/>
          <w:lang w:val="en-US"/>
        </w:rPr>
        <w:tab/>
        <w:t xml:space="preserve">4                     </w:t>
      </w:r>
      <w:r w:rsidRPr="00652DD3">
        <w:rPr>
          <w:rFonts w:cs="Arial"/>
          <w:szCs w:val="20"/>
          <w:lang w:val="en-US"/>
        </w:rPr>
        <w:tab/>
        <w:t xml:space="preserve">V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US"/>
        </w:rPr>
      </w:pPr>
      <w:r w:rsidRPr="00652DD3">
        <w:rPr>
          <w:rFonts w:cs="Arial"/>
          <w:szCs w:val="20"/>
          <w:lang w:val="en-US"/>
        </w:rPr>
        <w:t xml:space="preserve">    Yatapox virus (Tana &amp; Yaba)                                </w:t>
      </w:r>
      <w:r w:rsidRPr="00652DD3">
        <w:rPr>
          <w:rFonts w:cs="Arial"/>
          <w:szCs w:val="20"/>
          <w:lang w:val="en-US"/>
        </w:rPr>
        <w:tab/>
      </w:r>
      <w:r w:rsidRPr="00652DD3">
        <w:rPr>
          <w:rFonts w:cs="Arial"/>
          <w:szCs w:val="20"/>
          <w:lang w:val="en-US"/>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Reoviridae: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Coltivirus                                                 </w:t>
      </w:r>
      <w:r w:rsidRPr="00652DD3">
        <w:rPr>
          <w:rFonts w:cs="Arial"/>
          <w:szCs w:val="20"/>
        </w:rPr>
        <w:tab/>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Rotavirus umano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Orbivirus                                                  </w:t>
      </w:r>
      <w:r w:rsidRPr="00652DD3">
        <w:rPr>
          <w:rFonts w:cs="Arial"/>
          <w:szCs w:val="20"/>
        </w:rPr>
        <w:tab/>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Reovirus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Retroviridae: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Virus della sindrome di immunodeficienza umana      </w:t>
      </w:r>
      <w:r w:rsidRPr="00652DD3">
        <w:rPr>
          <w:rFonts w:cs="Arial"/>
          <w:szCs w:val="20"/>
        </w:rPr>
        <w:tab/>
        <w:t xml:space="preserve">3(**)                 </w:t>
      </w:r>
      <w:r w:rsidRPr="00652DD3">
        <w:rPr>
          <w:rFonts w:cs="Arial"/>
          <w:szCs w:val="20"/>
        </w:rPr>
        <w:tab/>
        <w:t xml:space="preserve">D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lastRenderedPageBreak/>
        <w:t xml:space="preserve">    (AIDS)</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Virus di leucemie umane a cellule T (HTLV) tipi 1 e 2   </w:t>
      </w:r>
      <w:r w:rsidRPr="00652DD3">
        <w:rPr>
          <w:rFonts w:cs="Arial"/>
          <w:szCs w:val="20"/>
        </w:rPr>
        <w:tab/>
        <w:t xml:space="preserve">3(**)         </w:t>
      </w:r>
      <w:r w:rsidRPr="00652DD3">
        <w:rPr>
          <w:rFonts w:cs="Arial"/>
          <w:szCs w:val="20"/>
        </w:rPr>
        <w:tab/>
      </w:r>
      <w:r w:rsidRPr="00652DD3">
        <w:rPr>
          <w:rFonts w:cs="Arial"/>
          <w:szCs w:val="20"/>
        </w:rPr>
        <w:tab/>
        <w:t xml:space="preserve">D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SIV (h)                                                   </w:t>
      </w:r>
      <w:r w:rsidRPr="00652DD3">
        <w:rPr>
          <w:rFonts w:cs="Arial"/>
          <w:szCs w:val="20"/>
        </w:rPr>
        <w:tab/>
      </w:r>
      <w:r w:rsidRPr="00652DD3">
        <w:rPr>
          <w:rFonts w:cs="Arial"/>
          <w:szCs w:val="20"/>
        </w:rPr>
        <w:tab/>
      </w:r>
      <w:r w:rsidRPr="00652DD3">
        <w:rPr>
          <w:rFonts w:cs="Arial"/>
          <w:szCs w:val="20"/>
        </w:rPr>
        <w:tab/>
        <w:t xml:space="preserve">3(**)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Rhabdoviridae: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Virus della rabbia                                        </w:t>
      </w:r>
      <w:r w:rsidRPr="00652DD3">
        <w:rPr>
          <w:rFonts w:cs="Arial"/>
          <w:szCs w:val="20"/>
        </w:rPr>
        <w:tab/>
      </w:r>
      <w:r w:rsidRPr="00652DD3">
        <w:rPr>
          <w:rFonts w:cs="Arial"/>
          <w:szCs w:val="20"/>
        </w:rPr>
        <w:tab/>
        <w:t xml:space="preserve">3(**)                  </w:t>
      </w:r>
      <w:r w:rsidRPr="00652DD3">
        <w:rPr>
          <w:rFonts w:cs="Arial"/>
          <w:szCs w:val="20"/>
        </w:rPr>
        <w:tab/>
        <w:t xml:space="preserve">V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Virus della stomatite vescicolosa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Togaviridae: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Alfavirus: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Encefalomielite equina dell'America dell'est               </w:t>
      </w:r>
      <w:r w:rsidRPr="00652DD3">
        <w:rPr>
          <w:rFonts w:cs="Arial"/>
          <w:szCs w:val="20"/>
        </w:rPr>
        <w:tab/>
        <w:t xml:space="preserve">3                     </w:t>
      </w:r>
      <w:r w:rsidRPr="00652DD3">
        <w:rPr>
          <w:rFonts w:cs="Arial"/>
          <w:szCs w:val="20"/>
        </w:rPr>
        <w:tab/>
        <w:t xml:space="preserve">V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de-DE"/>
        </w:rPr>
      </w:pPr>
      <w:r w:rsidRPr="00652DD3">
        <w:rPr>
          <w:rFonts w:cs="Arial"/>
          <w:szCs w:val="20"/>
        </w:rPr>
        <w:t xml:space="preserve">    </w:t>
      </w:r>
      <w:r w:rsidRPr="00652DD3">
        <w:rPr>
          <w:rFonts w:cs="Arial"/>
          <w:szCs w:val="20"/>
          <w:lang w:val="de-DE"/>
        </w:rPr>
        <w:t xml:space="preserve">Virus Bederau                                              </w:t>
      </w:r>
      <w:r w:rsidRPr="00652DD3">
        <w:rPr>
          <w:rFonts w:cs="Arial"/>
          <w:szCs w:val="20"/>
          <w:lang w:val="de-DE"/>
        </w:rPr>
        <w:tab/>
      </w:r>
      <w:r w:rsidRPr="00652DD3">
        <w:rPr>
          <w:rFonts w:cs="Arial"/>
          <w:szCs w:val="20"/>
          <w:lang w:val="de-DE"/>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de-DE"/>
        </w:rPr>
      </w:pPr>
      <w:r w:rsidRPr="00652DD3">
        <w:rPr>
          <w:rFonts w:cs="Arial"/>
          <w:szCs w:val="20"/>
          <w:lang w:val="de-DE"/>
        </w:rPr>
        <w:t xml:space="preserve">    Virus Chikungunya                                         </w:t>
      </w:r>
      <w:r w:rsidRPr="00652DD3">
        <w:rPr>
          <w:rFonts w:cs="Arial"/>
          <w:szCs w:val="20"/>
          <w:lang w:val="de-DE"/>
        </w:rPr>
        <w:tab/>
      </w:r>
      <w:r w:rsidRPr="00652DD3">
        <w:rPr>
          <w:rFonts w:cs="Arial"/>
          <w:szCs w:val="20"/>
          <w:lang w:val="de-DE"/>
        </w:rPr>
        <w:tab/>
        <w:t xml:space="preserve">3(**)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de-DE"/>
        </w:rPr>
      </w:pPr>
      <w:r w:rsidRPr="00652DD3">
        <w:rPr>
          <w:rFonts w:cs="Arial"/>
          <w:szCs w:val="20"/>
          <w:lang w:val="de-DE"/>
        </w:rPr>
        <w:t xml:space="preserve">    Virus Everglades                                          </w:t>
      </w:r>
      <w:r w:rsidRPr="00652DD3">
        <w:rPr>
          <w:rFonts w:cs="Arial"/>
          <w:szCs w:val="20"/>
          <w:lang w:val="de-DE"/>
        </w:rPr>
        <w:tab/>
      </w:r>
      <w:r w:rsidRPr="00652DD3">
        <w:rPr>
          <w:rFonts w:cs="Arial"/>
          <w:szCs w:val="20"/>
          <w:lang w:val="de-DE"/>
        </w:rPr>
        <w:tab/>
        <w:t xml:space="preserve">3(**)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US"/>
        </w:rPr>
      </w:pPr>
      <w:r w:rsidRPr="00652DD3">
        <w:rPr>
          <w:rFonts w:cs="Arial"/>
          <w:szCs w:val="20"/>
          <w:lang w:val="de-DE"/>
        </w:rPr>
        <w:t xml:space="preserve">    </w:t>
      </w:r>
      <w:r w:rsidRPr="00652DD3">
        <w:rPr>
          <w:rFonts w:cs="Arial"/>
          <w:szCs w:val="20"/>
          <w:lang w:val="en-US"/>
        </w:rPr>
        <w:t xml:space="preserve">Virus Mayaro                                               </w:t>
      </w:r>
      <w:r w:rsidRPr="00652DD3">
        <w:rPr>
          <w:rFonts w:cs="Arial"/>
          <w:szCs w:val="20"/>
          <w:lang w:val="en-US"/>
        </w:rPr>
        <w:tab/>
      </w:r>
      <w:r w:rsidRPr="00652DD3">
        <w:rPr>
          <w:rFonts w:cs="Arial"/>
          <w:szCs w:val="20"/>
          <w:lang w:val="en-US"/>
        </w:rPr>
        <w:tab/>
        <w:t xml:space="preserve">3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US"/>
        </w:rPr>
      </w:pPr>
      <w:r w:rsidRPr="00652DD3">
        <w:rPr>
          <w:rFonts w:cs="Arial"/>
          <w:szCs w:val="20"/>
          <w:lang w:val="en-US"/>
        </w:rPr>
        <w:t xml:space="preserve">    Virus Mucambo                                             </w:t>
      </w:r>
      <w:r w:rsidRPr="00652DD3">
        <w:rPr>
          <w:rFonts w:cs="Arial"/>
          <w:szCs w:val="20"/>
          <w:lang w:val="en-US"/>
        </w:rPr>
        <w:tab/>
      </w:r>
      <w:r w:rsidRPr="00652DD3">
        <w:rPr>
          <w:rFonts w:cs="Arial"/>
          <w:szCs w:val="20"/>
          <w:lang w:val="en-US"/>
        </w:rPr>
        <w:tab/>
        <w:t xml:space="preserve">3(**)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US"/>
        </w:rPr>
      </w:pPr>
      <w:r w:rsidRPr="00652DD3">
        <w:rPr>
          <w:rFonts w:cs="Arial"/>
          <w:szCs w:val="20"/>
          <w:lang w:val="en-US"/>
        </w:rPr>
        <w:t xml:space="preserve">    Virus Ndumu                                                </w:t>
      </w:r>
      <w:r w:rsidRPr="00652DD3">
        <w:rPr>
          <w:rFonts w:cs="Arial"/>
          <w:szCs w:val="20"/>
          <w:lang w:val="en-US"/>
        </w:rPr>
        <w:tab/>
      </w:r>
      <w:r w:rsidRPr="00652DD3">
        <w:rPr>
          <w:rFonts w:cs="Arial"/>
          <w:szCs w:val="20"/>
          <w:lang w:val="en-US"/>
        </w:rPr>
        <w:tab/>
        <w:t xml:space="preserve">3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GB"/>
        </w:rPr>
      </w:pPr>
      <w:r w:rsidRPr="00652DD3">
        <w:rPr>
          <w:rFonts w:cs="Arial"/>
          <w:szCs w:val="20"/>
          <w:lang w:val="en-US"/>
        </w:rPr>
        <w:t xml:space="preserve">    </w:t>
      </w:r>
      <w:r w:rsidRPr="00652DD3">
        <w:rPr>
          <w:rFonts w:cs="Arial"/>
          <w:szCs w:val="20"/>
          <w:lang w:val="en-GB"/>
        </w:rPr>
        <w:t xml:space="preserve">Virus O'nyong-nyong                                        </w:t>
      </w:r>
      <w:r w:rsidRPr="00652DD3">
        <w:rPr>
          <w:rFonts w:cs="Arial"/>
          <w:szCs w:val="20"/>
          <w:lang w:val="en-GB"/>
        </w:rPr>
        <w:tab/>
      </w:r>
      <w:r w:rsidRPr="00652DD3">
        <w:rPr>
          <w:rFonts w:cs="Arial"/>
          <w:szCs w:val="20"/>
          <w:lang w:val="en-GB"/>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GB"/>
        </w:rPr>
      </w:pPr>
      <w:r w:rsidRPr="00652DD3">
        <w:rPr>
          <w:rFonts w:cs="Arial"/>
          <w:szCs w:val="20"/>
          <w:lang w:val="en-GB"/>
        </w:rPr>
        <w:t xml:space="preserve">    Virus del fiume Ross                                       </w:t>
      </w:r>
      <w:r w:rsidRPr="00652DD3">
        <w:rPr>
          <w:rFonts w:cs="Arial"/>
          <w:szCs w:val="20"/>
          <w:lang w:val="en-GB"/>
        </w:rPr>
        <w:tab/>
      </w:r>
      <w:r w:rsidRPr="00652DD3">
        <w:rPr>
          <w:rFonts w:cs="Arial"/>
          <w:szCs w:val="20"/>
          <w:lang w:val="en-GB"/>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lang w:val="en-GB"/>
        </w:rPr>
        <w:t xml:space="preserve">    </w:t>
      </w:r>
      <w:r w:rsidRPr="00652DD3">
        <w:rPr>
          <w:rFonts w:cs="Arial"/>
          <w:szCs w:val="20"/>
        </w:rPr>
        <w:t xml:space="preserve">Virus della foresta di Semliki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Virus Sindbis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Virus Tonate                                              </w:t>
      </w:r>
      <w:r w:rsidRPr="00652DD3">
        <w:rPr>
          <w:rFonts w:cs="Arial"/>
          <w:szCs w:val="20"/>
        </w:rPr>
        <w:tab/>
      </w:r>
      <w:r w:rsidRPr="00652DD3">
        <w:rPr>
          <w:rFonts w:cs="Arial"/>
          <w:szCs w:val="20"/>
        </w:rPr>
        <w:tab/>
        <w:t xml:space="preserve">3(**)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Encefalomielite equina del Venezuela                       </w:t>
      </w:r>
      <w:r w:rsidRPr="00652DD3">
        <w:rPr>
          <w:rFonts w:cs="Arial"/>
          <w:szCs w:val="20"/>
        </w:rPr>
        <w:tab/>
        <w:t xml:space="preserve">3                     </w:t>
      </w:r>
      <w:r w:rsidRPr="00652DD3">
        <w:rPr>
          <w:rFonts w:cs="Arial"/>
          <w:szCs w:val="20"/>
        </w:rPr>
        <w:tab/>
        <w:t xml:space="preserve">V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Encefalomielite equina dell'America dell'Ovest             </w:t>
      </w:r>
      <w:r w:rsidRPr="00652DD3">
        <w:rPr>
          <w:rFonts w:cs="Arial"/>
          <w:szCs w:val="20"/>
        </w:rPr>
        <w:tab/>
        <w:t xml:space="preserve">3                     </w:t>
      </w:r>
      <w:r w:rsidRPr="00652DD3">
        <w:rPr>
          <w:rFonts w:cs="Arial"/>
          <w:szCs w:val="20"/>
        </w:rPr>
        <w:tab/>
        <w:t xml:space="preserve">V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Altri alfavirus noti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Rubivirus (rubella)                                           </w:t>
      </w:r>
      <w:r w:rsidRPr="00652DD3">
        <w:rPr>
          <w:rFonts w:cs="Arial"/>
          <w:szCs w:val="20"/>
        </w:rPr>
        <w:tab/>
      </w:r>
      <w:r w:rsidRPr="00652DD3">
        <w:rPr>
          <w:rFonts w:cs="Arial"/>
          <w:szCs w:val="20"/>
        </w:rPr>
        <w:tab/>
        <w:t xml:space="preserve">2                     </w:t>
      </w:r>
      <w:r w:rsidRPr="00652DD3">
        <w:rPr>
          <w:rFonts w:cs="Arial"/>
          <w:szCs w:val="20"/>
        </w:rPr>
        <w:tab/>
        <w:t xml:space="preserve">V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Toroviridae: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Virus non classificati: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Virus dell'epatite non ancora identificati                </w:t>
      </w:r>
      <w:r w:rsidRPr="00652DD3">
        <w:rPr>
          <w:rFonts w:cs="Arial"/>
          <w:szCs w:val="20"/>
        </w:rPr>
        <w:tab/>
      </w:r>
      <w:r w:rsidRPr="00652DD3">
        <w:rPr>
          <w:rFonts w:cs="Arial"/>
          <w:szCs w:val="20"/>
        </w:rPr>
        <w:tab/>
        <w:t xml:space="preserve">3(**)                  </w:t>
      </w:r>
      <w:r w:rsidRPr="00652DD3">
        <w:rPr>
          <w:rFonts w:cs="Arial"/>
          <w:szCs w:val="20"/>
        </w:rPr>
        <w:tab/>
        <w:t xml:space="preserve">D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Morbillivirus equino                                      </w:t>
      </w:r>
      <w:r w:rsidRPr="00652DD3">
        <w:rPr>
          <w:rFonts w:cs="Arial"/>
          <w:szCs w:val="20"/>
        </w:rPr>
        <w:tab/>
      </w:r>
      <w:r w:rsidRPr="00652DD3">
        <w:rPr>
          <w:rFonts w:cs="Arial"/>
          <w:szCs w:val="20"/>
        </w:rPr>
        <w:tab/>
        <w:t xml:space="preserve">4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Agenti non classici associati con le encefaliti spongiformi trasmissibili (TSE) (i):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Morbo di Creutzfeldt-Jakob                                    </w:t>
      </w:r>
      <w:r w:rsidRPr="00652DD3">
        <w:rPr>
          <w:rFonts w:cs="Arial"/>
          <w:szCs w:val="20"/>
        </w:rPr>
        <w:tab/>
      </w:r>
      <w:r w:rsidRPr="00652DD3">
        <w:rPr>
          <w:rFonts w:cs="Arial"/>
          <w:szCs w:val="20"/>
        </w:rPr>
        <w:tab/>
        <w:t xml:space="preserve">3(**)                 </w:t>
      </w:r>
      <w:r w:rsidRPr="00652DD3">
        <w:rPr>
          <w:rFonts w:cs="Arial"/>
          <w:szCs w:val="20"/>
        </w:rPr>
        <w:tab/>
        <w:t xml:space="preserve">D(d)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Variante del morbo di Creutzfeldt-Jacob                       </w:t>
      </w:r>
      <w:r w:rsidRPr="00652DD3">
        <w:rPr>
          <w:rFonts w:cs="Arial"/>
          <w:szCs w:val="20"/>
        </w:rPr>
        <w:tab/>
        <w:t xml:space="preserve">3(**)                 </w:t>
      </w:r>
      <w:r w:rsidRPr="00652DD3">
        <w:rPr>
          <w:rFonts w:cs="Arial"/>
          <w:szCs w:val="20"/>
        </w:rPr>
        <w:tab/>
        <w:t xml:space="preserve">D(d)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Encefalite spongiforme bovina (BSE) ed altre TSE        </w:t>
      </w:r>
      <w:r w:rsidRPr="00652DD3">
        <w:rPr>
          <w:rFonts w:cs="Arial"/>
          <w:szCs w:val="20"/>
        </w:rPr>
        <w:tab/>
        <w:t xml:space="preserve">3(**)                 </w:t>
      </w:r>
      <w:r w:rsidRPr="00652DD3">
        <w:rPr>
          <w:rFonts w:cs="Arial"/>
          <w:szCs w:val="20"/>
        </w:rPr>
        <w:tab/>
        <w:t xml:space="preserve">D(d)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degli animali a queste associato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Sindrome di Gerstmann-Stráussler-Scheinker                    </w:t>
      </w:r>
      <w:r w:rsidRPr="00652DD3">
        <w:rPr>
          <w:rFonts w:cs="Arial"/>
          <w:szCs w:val="20"/>
        </w:rPr>
        <w:tab/>
        <w:t xml:space="preserve">3(**)                 </w:t>
      </w:r>
      <w:r w:rsidRPr="00652DD3">
        <w:rPr>
          <w:rFonts w:cs="Arial"/>
          <w:szCs w:val="20"/>
        </w:rPr>
        <w:tab/>
        <w:t xml:space="preserve">D(d)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GB"/>
        </w:rPr>
      </w:pPr>
      <w:r w:rsidRPr="00652DD3">
        <w:rPr>
          <w:rFonts w:cs="Arial"/>
          <w:szCs w:val="20"/>
          <w:lang w:val="en-GB"/>
        </w:rPr>
        <w:t xml:space="preserve">Kuru                                                          </w:t>
      </w:r>
      <w:r w:rsidRPr="00652DD3">
        <w:rPr>
          <w:rFonts w:cs="Arial"/>
          <w:szCs w:val="20"/>
          <w:lang w:val="en-GB"/>
        </w:rPr>
        <w:tab/>
      </w:r>
      <w:r w:rsidRPr="00652DD3">
        <w:rPr>
          <w:rFonts w:cs="Arial"/>
          <w:szCs w:val="20"/>
          <w:lang w:val="en-GB"/>
        </w:rPr>
        <w:tab/>
      </w:r>
      <w:r w:rsidRPr="00652DD3">
        <w:rPr>
          <w:rFonts w:cs="Arial"/>
          <w:szCs w:val="20"/>
          <w:lang w:val="en-GB"/>
        </w:rPr>
        <w:tab/>
        <w:t xml:space="preserve">3(**)                 </w:t>
      </w:r>
      <w:r w:rsidRPr="00652DD3">
        <w:rPr>
          <w:rFonts w:cs="Arial"/>
          <w:szCs w:val="20"/>
          <w:lang w:val="en-GB"/>
        </w:rPr>
        <w:tab/>
        <w:t xml:space="preserve">D(d)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GB"/>
        </w:rPr>
      </w:pP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 w:val="16"/>
          <w:szCs w:val="16"/>
          <w:lang w:val="en-GB"/>
        </w:rPr>
      </w:pPr>
    </w:p>
    <w:p w:rsidR="00924941" w:rsidRPr="00652DD3" w:rsidRDefault="00924941" w:rsidP="00924941">
      <w:pPr>
        <w:rPr>
          <w:i/>
          <w:sz w:val="16"/>
          <w:szCs w:val="16"/>
          <w:lang w:val="en-GB"/>
        </w:rPr>
      </w:pPr>
      <w:r w:rsidRPr="00652DD3">
        <w:rPr>
          <w:i/>
          <w:sz w:val="16"/>
          <w:szCs w:val="16"/>
          <w:lang w:val="en-GB"/>
        </w:rPr>
        <w:t xml:space="preserve">Note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i/>
          <w:sz w:val="16"/>
          <w:szCs w:val="16"/>
          <w:lang w:val="en-GB"/>
        </w:rPr>
      </w:pPr>
      <w:r w:rsidRPr="00652DD3">
        <w:rPr>
          <w:rFonts w:cs="Arial"/>
          <w:i/>
          <w:sz w:val="16"/>
          <w:szCs w:val="16"/>
          <w:lang w:val="en-GB"/>
        </w:rPr>
        <w:t xml:space="preserve">a) Tick-borne encefalitis.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ascii="Arial Narrow" w:hAnsi="Arial Narrow"/>
          <w:b/>
          <w:i/>
          <w:sz w:val="16"/>
          <w:szCs w:val="16"/>
        </w:rPr>
      </w:pPr>
      <w:r w:rsidRPr="00652DD3">
        <w:rPr>
          <w:rFonts w:cs="Arial"/>
          <w:i/>
          <w:sz w:val="16"/>
          <w:szCs w:val="16"/>
        </w:rPr>
        <w:t>b) Il virus dell'epatite D esercita il suo potere patogeno nel lavoratore soltanto in caso di infezione simultanea o secondaria rispetto a quella provocata dal virus dell'epatite B. La vaccinazione contro il virus dell'epatite B protegge pertanto i lavoratori non affetti dal virus dell’apatite B contro il virus dell’epatite D (Delta).</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i/>
          <w:sz w:val="16"/>
          <w:szCs w:val="16"/>
        </w:rPr>
      </w:pPr>
      <w:r w:rsidRPr="00652DD3">
        <w:rPr>
          <w:rFonts w:cs="Arial"/>
          <w:i/>
          <w:sz w:val="16"/>
          <w:szCs w:val="16"/>
        </w:rPr>
        <w:t xml:space="preserve">c) Soltanto per i tipi A e B.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i/>
          <w:sz w:val="16"/>
          <w:szCs w:val="16"/>
        </w:rPr>
      </w:pPr>
      <w:r w:rsidRPr="00652DD3">
        <w:rPr>
          <w:rFonts w:cs="Arial"/>
          <w:i/>
          <w:sz w:val="16"/>
          <w:szCs w:val="16"/>
        </w:rPr>
        <w:t xml:space="preserve">d) Raccomandato per i lavori che comportano un contatto diretto con questi agenti.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i/>
          <w:sz w:val="16"/>
          <w:szCs w:val="16"/>
        </w:rPr>
      </w:pPr>
      <w:r w:rsidRPr="00652DD3">
        <w:rPr>
          <w:rFonts w:cs="Arial"/>
          <w:i/>
          <w:sz w:val="16"/>
          <w:szCs w:val="16"/>
        </w:rPr>
        <w:t xml:space="preserve">e) Alla rubrica possono essere identificati due virus, un genere "buffalopox" e una variante dei virus "vaccinia",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i/>
          <w:sz w:val="16"/>
          <w:szCs w:val="16"/>
        </w:rPr>
      </w:pPr>
      <w:r w:rsidRPr="00652DD3">
        <w:rPr>
          <w:rFonts w:cs="Arial"/>
          <w:i/>
          <w:sz w:val="16"/>
          <w:szCs w:val="16"/>
        </w:rPr>
        <w:t xml:space="preserve">f) Variante dei "Cowpox"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i/>
          <w:sz w:val="16"/>
          <w:szCs w:val="16"/>
        </w:rPr>
      </w:pPr>
      <w:r w:rsidRPr="00652DD3">
        <w:rPr>
          <w:rFonts w:cs="Arial"/>
          <w:i/>
          <w:sz w:val="16"/>
          <w:szCs w:val="16"/>
        </w:rPr>
        <w:t xml:space="preserve">g) Variante di "Vaccinia".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i/>
          <w:sz w:val="16"/>
          <w:szCs w:val="16"/>
        </w:rPr>
      </w:pPr>
      <w:r w:rsidRPr="00652DD3">
        <w:rPr>
          <w:rFonts w:cs="Arial"/>
          <w:i/>
          <w:sz w:val="16"/>
          <w:szCs w:val="16"/>
        </w:rPr>
        <w:t xml:space="preserve">h) Non esiste attualmente alcuna prova di infezione dell'uomo provocata da altri retrovirus, di origine scimmiesca. A titolo di precauzione si raccomanda un contenimento di livello 3 per i lavori che comportano un'esposizione di tale retrovirus.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i/>
          <w:sz w:val="16"/>
          <w:szCs w:val="16"/>
        </w:rPr>
      </w:pPr>
      <w:r w:rsidRPr="00652DD3">
        <w:rPr>
          <w:rFonts w:cs="Arial"/>
          <w:i/>
          <w:sz w:val="16"/>
          <w:szCs w:val="16"/>
        </w:rPr>
        <w:t xml:space="preserve">i) Non esiste attualmente alcuna prova di infezione dell'uomo provocata dagli agenti responsabili di altre TSE negli animali. Tuttavia a titolo precauzionale, si consiglia di applicare nel laboratori il livello di contenimento 3(**) ad eccezione dei lavori relativi ad un agente identificato di "scrapie" per cui un livello di contenimento 2 è sufficiente.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 w:val="16"/>
          <w:szCs w:val="16"/>
        </w:rPr>
      </w:pPr>
      <w:r w:rsidRPr="00652DD3">
        <w:rPr>
          <w:rFonts w:cs="Arial"/>
          <w:bCs/>
          <w:sz w:val="16"/>
          <w:szCs w:val="16"/>
        </w:rPr>
        <w:t xml:space="preserve">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bCs/>
          <w:sz w:val="16"/>
          <w:szCs w:val="16"/>
        </w:rPr>
      </w:pP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bCs/>
          <w:sz w:val="16"/>
          <w:szCs w:val="16"/>
        </w:rPr>
      </w:pPr>
    </w:p>
    <w:p w:rsidR="00924941" w:rsidRPr="00652DD3" w:rsidRDefault="00924941" w:rsidP="00924941">
      <w:pPr>
        <w:pStyle w:val="Titolo3"/>
        <w:rPr>
          <w:sz w:val="20"/>
          <w:szCs w:val="20"/>
        </w:rPr>
      </w:pPr>
      <w:bookmarkStart w:id="6" w:name="_Toc239840956"/>
      <w:r w:rsidRPr="00652DD3">
        <w:rPr>
          <w:sz w:val="20"/>
          <w:szCs w:val="20"/>
        </w:rPr>
        <w:t>PARASSITI</w:t>
      </w:r>
      <w:bookmarkEnd w:id="6"/>
      <w:r w:rsidRPr="00652DD3">
        <w:rPr>
          <w:sz w:val="20"/>
          <w:szCs w:val="20"/>
        </w:rPr>
        <w:t xml:space="preserve">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bCs/>
          <w:szCs w:val="20"/>
        </w:rPr>
        <w:t xml:space="preserve">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_________________________________________________________________________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Agente biologico                                </w:t>
      </w:r>
      <w:r w:rsidRPr="00652DD3">
        <w:rPr>
          <w:rFonts w:cs="Arial"/>
          <w:szCs w:val="20"/>
        </w:rPr>
        <w:tab/>
      </w:r>
      <w:r w:rsidRPr="00652DD3">
        <w:rPr>
          <w:rFonts w:cs="Arial"/>
          <w:szCs w:val="20"/>
        </w:rPr>
        <w:tab/>
        <w:t xml:space="preserve"> Classificazione                   Rilievi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_________________________________________________________________________</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Acanthamoeba castellanii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Ancylostoma duodenale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Angiostrongylus cantonensis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Angiostrongylus costaricensis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Ascaris lumbricoides                                           </w:t>
      </w:r>
      <w:r w:rsidRPr="00652DD3">
        <w:rPr>
          <w:rFonts w:cs="Arial"/>
          <w:szCs w:val="20"/>
        </w:rPr>
        <w:tab/>
      </w:r>
      <w:r w:rsidRPr="00652DD3">
        <w:rPr>
          <w:rFonts w:cs="Arial"/>
          <w:szCs w:val="20"/>
        </w:rPr>
        <w:tab/>
        <w:t xml:space="preserve">2                    </w:t>
      </w:r>
      <w:r w:rsidRPr="00652DD3">
        <w:rPr>
          <w:rFonts w:cs="Arial"/>
          <w:szCs w:val="20"/>
        </w:rPr>
        <w:tab/>
        <w:t xml:space="preserve">A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Ascaris suum                                                   </w:t>
      </w:r>
      <w:r w:rsidRPr="00652DD3">
        <w:rPr>
          <w:rFonts w:cs="Arial"/>
          <w:szCs w:val="20"/>
        </w:rPr>
        <w:tab/>
      </w:r>
      <w:r w:rsidRPr="00652DD3">
        <w:rPr>
          <w:rFonts w:cs="Arial"/>
          <w:szCs w:val="20"/>
        </w:rPr>
        <w:tab/>
        <w:t xml:space="preserve">2                    </w:t>
      </w:r>
      <w:r w:rsidRPr="00652DD3">
        <w:rPr>
          <w:rFonts w:cs="Arial"/>
          <w:szCs w:val="20"/>
        </w:rPr>
        <w:tab/>
        <w:t xml:space="preserve">A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Badesia divergens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lastRenderedPageBreak/>
        <w:t xml:space="preserve">Babesia microti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Balantidium coli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Brugia malayi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Brugia pahangi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US"/>
        </w:rPr>
      </w:pPr>
      <w:r w:rsidRPr="00652DD3">
        <w:rPr>
          <w:rFonts w:cs="Arial"/>
          <w:szCs w:val="20"/>
          <w:lang w:val="en-US"/>
        </w:rPr>
        <w:t xml:space="preserve">Capillaria philippinensis                                      </w:t>
      </w:r>
      <w:r w:rsidRPr="00652DD3">
        <w:rPr>
          <w:rFonts w:cs="Arial"/>
          <w:szCs w:val="20"/>
          <w:lang w:val="en-US"/>
        </w:rPr>
        <w:tab/>
      </w:r>
      <w:r w:rsidRPr="00652DD3">
        <w:rPr>
          <w:rFonts w:cs="Arial"/>
          <w:szCs w:val="20"/>
          <w:lang w:val="en-US"/>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US"/>
        </w:rPr>
      </w:pPr>
      <w:r w:rsidRPr="00652DD3">
        <w:rPr>
          <w:rFonts w:cs="Arial"/>
          <w:szCs w:val="20"/>
          <w:lang w:val="en-US"/>
        </w:rPr>
        <w:t xml:space="preserve">Capillaria spp                                                 </w:t>
      </w:r>
      <w:r w:rsidRPr="00652DD3">
        <w:rPr>
          <w:rFonts w:cs="Arial"/>
          <w:szCs w:val="20"/>
          <w:lang w:val="en-US"/>
        </w:rPr>
        <w:tab/>
      </w:r>
      <w:r w:rsidRPr="00652DD3">
        <w:rPr>
          <w:rFonts w:cs="Arial"/>
          <w:szCs w:val="20"/>
          <w:lang w:val="en-US"/>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US"/>
        </w:rPr>
      </w:pPr>
      <w:r w:rsidRPr="00652DD3">
        <w:rPr>
          <w:rFonts w:cs="Arial"/>
          <w:szCs w:val="20"/>
          <w:lang w:val="en-US"/>
        </w:rPr>
        <w:t xml:space="preserve">Clonorchis sinensis                                            </w:t>
      </w:r>
      <w:r w:rsidRPr="00652DD3">
        <w:rPr>
          <w:rFonts w:cs="Arial"/>
          <w:szCs w:val="20"/>
          <w:lang w:val="en-US"/>
        </w:rPr>
        <w:tab/>
      </w:r>
      <w:r w:rsidRPr="00652DD3">
        <w:rPr>
          <w:rFonts w:cs="Arial"/>
          <w:szCs w:val="20"/>
          <w:lang w:val="en-US"/>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US"/>
        </w:rPr>
      </w:pPr>
      <w:r w:rsidRPr="00652DD3">
        <w:rPr>
          <w:rFonts w:cs="Arial"/>
          <w:szCs w:val="20"/>
          <w:lang w:val="en-US"/>
        </w:rPr>
        <w:t xml:space="preserve">Clonorchis viverrini                                           </w:t>
      </w:r>
      <w:r w:rsidRPr="00652DD3">
        <w:rPr>
          <w:rFonts w:cs="Arial"/>
          <w:szCs w:val="20"/>
          <w:lang w:val="en-US"/>
        </w:rPr>
        <w:tab/>
      </w:r>
      <w:r w:rsidRPr="00652DD3">
        <w:rPr>
          <w:rFonts w:cs="Arial"/>
          <w:szCs w:val="20"/>
          <w:lang w:val="en-US"/>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US"/>
        </w:rPr>
      </w:pPr>
      <w:r w:rsidRPr="00652DD3">
        <w:rPr>
          <w:rFonts w:cs="Arial"/>
          <w:szCs w:val="20"/>
          <w:lang w:val="en-US"/>
        </w:rPr>
        <w:t xml:space="preserve">Cryptosporidium parvum                                         </w:t>
      </w:r>
      <w:r w:rsidRPr="00652DD3">
        <w:rPr>
          <w:rFonts w:cs="Arial"/>
          <w:szCs w:val="20"/>
          <w:lang w:val="en-US"/>
        </w:rPr>
        <w:tab/>
      </w:r>
      <w:r w:rsidRPr="00652DD3">
        <w:rPr>
          <w:rFonts w:cs="Arial"/>
          <w:szCs w:val="20"/>
          <w:lang w:val="en-US"/>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US"/>
        </w:rPr>
      </w:pPr>
      <w:r w:rsidRPr="00652DD3">
        <w:rPr>
          <w:rFonts w:cs="Arial"/>
          <w:szCs w:val="20"/>
          <w:lang w:val="en-US"/>
        </w:rPr>
        <w:t xml:space="preserve">Cryptosporidium spp                                            </w:t>
      </w:r>
      <w:r w:rsidRPr="00652DD3">
        <w:rPr>
          <w:rFonts w:cs="Arial"/>
          <w:szCs w:val="20"/>
          <w:lang w:val="en-US"/>
        </w:rPr>
        <w:tab/>
      </w:r>
      <w:r w:rsidRPr="00652DD3">
        <w:rPr>
          <w:rFonts w:cs="Arial"/>
          <w:szCs w:val="20"/>
          <w:lang w:val="en-US"/>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US"/>
        </w:rPr>
      </w:pPr>
      <w:r w:rsidRPr="00652DD3">
        <w:rPr>
          <w:rFonts w:cs="Arial"/>
          <w:szCs w:val="20"/>
          <w:lang w:val="en-US"/>
        </w:rPr>
        <w:t xml:space="preserve">Cyclospora cayetanensis                                        </w:t>
      </w:r>
      <w:r w:rsidRPr="00652DD3">
        <w:rPr>
          <w:rFonts w:cs="Arial"/>
          <w:szCs w:val="20"/>
          <w:lang w:val="en-US"/>
        </w:rPr>
        <w:tab/>
      </w:r>
      <w:r w:rsidRPr="00652DD3">
        <w:rPr>
          <w:rFonts w:cs="Arial"/>
          <w:szCs w:val="20"/>
          <w:lang w:val="en-US"/>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Dipetalonema streptocerca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Diphyllobothrium latum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Dracunculus medinensis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fr-FR"/>
        </w:rPr>
      </w:pPr>
      <w:r w:rsidRPr="00652DD3">
        <w:rPr>
          <w:rFonts w:cs="Arial"/>
          <w:szCs w:val="20"/>
          <w:lang w:val="fr-FR"/>
        </w:rPr>
        <w:t xml:space="preserve">Echinococcus granulosus                                       </w:t>
      </w:r>
      <w:r w:rsidRPr="00652DD3">
        <w:rPr>
          <w:rFonts w:cs="Arial"/>
          <w:szCs w:val="20"/>
          <w:lang w:val="fr-FR"/>
        </w:rPr>
        <w:tab/>
      </w:r>
      <w:r w:rsidRPr="00652DD3">
        <w:rPr>
          <w:rFonts w:cs="Arial"/>
          <w:szCs w:val="20"/>
          <w:lang w:val="fr-FR"/>
        </w:rPr>
        <w:tab/>
        <w:t xml:space="preserve">3(**)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fr-FR"/>
        </w:rPr>
      </w:pPr>
      <w:r w:rsidRPr="00652DD3">
        <w:rPr>
          <w:rFonts w:cs="Arial"/>
          <w:szCs w:val="20"/>
          <w:lang w:val="fr-FR"/>
        </w:rPr>
        <w:t xml:space="preserve">Echinococcus multilocularis                                   </w:t>
      </w:r>
      <w:r w:rsidRPr="00652DD3">
        <w:rPr>
          <w:rFonts w:cs="Arial"/>
          <w:szCs w:val="20"/>
          <w:lang w:val="fr-FR"/>
        </w:rPr>
        <w:tab/>
      </w:r>
      <w:r w:rsidRPr="00652DD3">
        <w:rPr>
          <w:rFonts w:cs="Arial"/>
          <w:szCs w:val="20"/>
          <w:lang w:val="fr-FR"/>
        </w:rPr>
        <w:tab/>
        <w:t xml:space="preserve">3(**)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fr-FR"/>
        </w:rPr>
      </w:pPr>
      <w:r w:rsidRPr="00652DD3">
        <w:rPr>
          <w:rFonts w:cs="Arial"/>
          <w:szCs w:val="20"/>
          <w:lang w:val="fr-FR"/>
        </w:rPr>
        <w:t xml:space="preserve">Echinococcus vogeli                                           </w:t>
      </w:r>
      <w:r w:rsidRPr="00652DD3">
        <w:rPr>
          <w:rFonts w:cs="Arial"/>
          <w:szCs w:val="20"/>
          <w:lang w:val="fr-FR"/>
        </w:rPr>
        <w:tab/>
      </w:r>
      <w:r w:rsidRPr="00652DD3">
        <w:rPr>
          <w:rFonts w:cs="Arial"/>
          <w:szCs w:val="20"/>
          <w:lang w:val="fr-FR"/>
        </w:rPr>
        <w:tab/>
        <w:t xml:space="preserve">3(**)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Entamoeba histolytica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Fascicola gigantica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Fascicola hepatica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Fascicolopsis buski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Giardia lamblia (Giardia intestinalis)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Hymenolepis diminuta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Hymenolepis nana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Leishmania braziliensis                                       </w:t>
      </w:r>
      <w:r w:rsidRPr="00652DD3">
        <w:rPr>
          <w:rFonts w:cs="Arial"/>
          <w:szCs w:val="20"/>
        </w:rPr>
        <w:tab/>
      </w:r>
      <w:r w:rsidRPr="00652DD3">
        <w:rPr>
          <w:rFonts w:cs="Arial"/>
          <w:szCs w:val="20"/>
        </w:rPr>
        <w:tab/>
        <w:t xml:space="preserve">3(**)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Leishmania donovani                                           </w:t>
      </w:r>
      <w:r w:rsidRPr="00652DD3">
        <w:rPr>
          <w:rFonts w:cs="Arial"/>
          <w:szCs w:val="20"/>
        </w:rPr>
        <w:tab/>
      </w:r>
      <w:r w:rsidRPr="00652DD3">
        <w:rPr>
          <w:rFonts w:cs="Arial"/>
          <w:szCs w:val="20"/>
        </w:rPr>
        <w:tab/>
        <w:t xml:space="preserve">3(**)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Leishmania aethiopica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Leishmania mexicana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Leishmania peruviana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Leishmania tropica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Leishmania major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Leishmania spp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Loa Loa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Mansonella ozzardi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US"/>
        </w:rPr>
      </w:pPr>
      <w:r w:rsidRPr="00652DD3">
        <w:rPr>
          <w:rFonts w:cs="Arial"/>
          <w:szCs w:val="20"/>
          <w:lang w:val="en-US"/>
        </w:rPr>
        <w:t xml:space="preserve">Mansonella perstans                                            </w:t>
      </w:r>
      <w:r w:rsidRPr="00652DD3">
        <w:rPr>
          <w:rFonts w:cs="Arial"/>
          <w:szCs w:val="20"/>
          <w:lang w:val="en-US"/>
        </w:rPr>
        <w:tab/>
      </w:r>
      <w:r w:rsidRPr="00652DD3">
        <w:rPr>
          <w:rFonts w:cs="Arial"/>
          <w:szCs w:val="20"/>
          <w:lang w:val="en-US"/>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US"/>
        </w:rPr>
      </w:pPr>
      <w:r w:rsidRPr="00652DD3">
        <w:rPr>
          <w:rFonts w:cs="Arial"/>
          <w:szCs w:val="20"/>
          <w:lang w:val="en-US"/>
        </w:rPr>
        <w:t xml:space="preserve">Naegleria fowleri                                              </w:t>
      </w:r>
      <w:r w:rsidRPr="00652DD3">
        <w:rPr>
          <w:rFonts w:cs="Arial"/>
          <w:szCs w:val="20"/>
          <w:lang w:val="en-US"/>
        </w:rPr>
        <w:tab/>
      </w:r>
      <w:r w:rsidRPr="00652DD3">
        <w:rPr>
          <w:rFonts w:cs="Arial"/>
          <w:szCs w:val="20"/>
          <w:lang w:val="en-US"/>
        </w:rPr>
        <w:tab/>
        <w:t xml:space="preserve">3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US"/>
        </w:rPr>
      </w:pPr>
      <w:r w:rsidRPr="00652DD3">
        <w:rPr>
          <w:rFonts w:cs="Arial"/>
          <w:szCs w:val="20"/>
          <w:lang w:val="en-US"/>
        </w:rPr>
        <w:t xml:space="preserve">Necator americanus                                             </w:t>
      </w:r>
      <w:r w:rsidRPr="00652DD3">
        <w:rPr>
          <w:rFonts w:cs="Arial"/>
          <w:szCs w:val="20"/>
          <w:lang w:val="en-US"/>
        </w:rPr>
        <w:tab/>
      </w:r>
      <w:r w:rsidRPr="00652DD3">
        <w:rPr>
          <w:rFonts w:cs="Arial"/>
          <w:szCs w:val="20"/>
          <w:lang w:val="en-US"/>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US"/>
        </w:rPr>
      </w:pPr>
      <w:r w:rsidRPr="00652DD3">
        <w:rPr>
          <w:rFonts w:cs="Arial"/>
          <w:szCs w:val="20"/>
          <w:lang w:val="en-US"/>
        </w:rPr>
        <w:t xml:space="preserve">Onchocerca volvulus                                            </w:t>
      </w:r>
      <w:r w:rsidRPr="00652DD3">
        <w:rPr>
          <w:rFonts w:cs="Arial"/>
          <w:szCs w:val="20"/>
          <w:lang w:val="en-US"/>
        </w:rPr>
        <w:tab/>
      </w:r>
      <w:r w:rsidRPr="00652DD3">
        <w:rPr>
          <w:rFonts w:cs="Arial"/>
          <w:szCs w:val="20"/>
          <w:lang w:val="en-US"/>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US"/>
        </w:rPr>
      </w:pPr>
      <w:r w:rsidRPr="00652DD3">
        <w:rPr>
          <w:rFonts w:cs="Arial"/>
          <w:szCs w:val="20"/>
          <w:lang w:val="en-US"/>
        </w:rPr>
        <w:t xml:space="preserve">Opisthorchis felineus                                          </w:t>
      </w:r>
      <w:r w:rsidRPr="00652DD3">
        <w:rPr>
          <w:rFonts w:cs="Arial"/>
          <w:szCs w:val="20"/>
          <w:lang w:val="en-US"/>
        </w:rPr>
        <w:tab/>
      </w:r>
      <w:r w:rsidRPr="00652DD3">
        <w:rPr>
          <w:rFonts w:cs="Arial"/>
          <w:szCs w:val="20"/>
          <w:lang w:val="en-US"/>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US"/>
        </w:rPr>
      </w:pPr>
      <w:r w:rsidRPr="00652DD3">
        <w:rPr>
          <w:rFonts w:cs="Arial"/>
          <w:szCs w:val="20"/>
          <w:lang w:val="en-US"/>
        </w:rPr>
        <w:t xml:space="preserve">Opisthorchis spp                                               </w:t>
      </w:r>
      <w:r w:rsidRPr="00652DD3">
        <w:rPr>
          <w:rFonts w:cs="Arial"/>
          <w:szCs w:val="20"/>
          <w:lang w:val="en-US"/>
        </w:rPr>
        <w:tab/>
      </w:r>
      <w:r w:rsidRPr="00652DD3">
        <w:rPr>
          <w:rFonts w:cs="Arial"/>
          <w:szCs w:val="20"/>
          <w:lang w:val="en-US"/>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Paragonimus westermani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Plasmodium falciparum                                         </w:t>
      </w:r>
      <w:r w:rsidRPr="00652DD3">
        <w:rPr>
          <w:rFonts w:cs="Arial"/>
          <w:szCs w:val="20"/>
        </w:rPr>
        <w:tab/>
      </w:r>
      <w:r w:rsidRPr="00652DD3">
        <w:rPr>
          <w:rFonts w:cs="Arial"/>
          <w:szCs w:val="20"/>
        </w:rPr>
        <w:tab/>
        <w:t xml:space="preserve">3(**)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Plasmodium spp (uomo &amp; scimmia)                                </w:t>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Sarcocystis suihominis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Schistosoma haematobium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Schistosoma intercalatum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Schistosoma japonicum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Schistosoma mansoni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Shistosoma mekongi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US"/>
        </w:rPr>
      </w:pPr>
      <w:r w:rsidRPr="00652DD3">
        <w:rPr>
          <w:rFonts w:cs="Arial"/>
          <w:szCs w:val="20"/>
          <w:lang w:val="en-US"/>
        </w:rPr>
        <w:t xml:space="preserve">Strongyloides stercoralis                                      </w:t>
      </w:r>
      <w:r w:rsidRPr="00652DD3">
        <w:rPr>
          <w:rFonts w:cs="Arial"/>
          <w:szCs w:val="20"/>
          <w:lang w:val="en-US"/>
        </w:rPr>
        <w:tab/>
      </w:r>
      <w:r w:rsidRPr="00652DD3">
        <w:rPr>
          <w:rFonts w:cs="Arial"/>
          <w:szCs w:val="20"/>
          <w:lang w:val="en-US"/>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US"/>
        </w:rPr>
      </w:pPr>
      <w:r w:rsidRPr="00652DD3">
        <w:rPr>
          <w:rFonts w:cs="Arial"/>
          <w:szCs w:val="20"/>
          <w:lang w:val="en-US"/>
        </w:rPr>
        <w:t xml:space="preserve">Strongyloides spp                                              </w:t>
      </w:r>
      <w:r w:rsidRPr="00652DD3">
        <w:rPr>
          <w:rFonts w:cs="Arial"/>
          <w:szCs w:val="20"/>
          <w:lang w:val="en-US"/>
        </w:rPr>
        <w:tab/>
      </w:r>
      <w:r w:rsidRPr="00652DD3">
        <w:rPr>
          <w:rFonts w:cs="Arial"/>
          <w:szCs w:val="20"/>
          <w:lang w:val="en-US"/>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US"/>
        </w:rPr>
      </w:pPr>
      <w:r w:rsidRPr="00652DD3">
        <w:rPr>
          <w:rFonts w:cs="Arial"/>
          <w:szCs w:val="20"/>
          <w:lang w:val="en-US"/>
        </w:rPr>
        <w:t xml:space="preserve">Taenia saginata                                                </w:t>
      </w:r>
      <w:r w:rsidRPr="00652DD3">
        <w:rPr>
          <w:rFonts w:cs="Arial"/>
          <w:szCs w:val="20"/>
          <w:lang w:val="en-US"/>
        </w:rPr>
        <w:tab/>
      </w:r>
      <w:r w:rsidRPr="00652DD3">
        <w:rPr>
          <w:rFonts w:cs="Arial"/>
          <w:szCs w:val="20"/>
          <w:lang w:val="en-US"/>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Taenia solium                                                 </w:t>
      </w:r>
      <w:r w:rsidRPr="00652DD3">
        <w:rPr>
          <w:rFonts w:cs="Arial"/>
          <w:szCs w:val="20"/>
        </w:rPr>
        <w:tab/>
      </w:r>
      <w:r w:rsidRPr="00652DD3">
        <w:rPr>
          <w:rFonts w:cs="Arial"/>
          <w:szCs w:val="20"/>
        </w:rPr>
        <w:tab/>
        <w:t xml:space="preserve">3(**)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Toxocara canis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Toxoplasma gondii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Trichinella spiralis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Trichuris trichiura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Trypanosoma brucei brucei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Trypanosoma brucei gambiense                                   </w:t>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Trypanosoma brucei rhodesiense                                </w:t>
      </w:r>
      <w:r w:rsidRPr="00652DD3">
        <w:rPr>
          <w:rFonts w:cs="Arial"/>
          <w:szCs w:val="20"/>
        </w:rPr>
        <w:tab/>
        <w:t xml:space="preserve">3(**)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Trypanosoma cruzi                                              </w:t>
      </w:r>
      <w:r w:rsidRPr="00652DD3">
        <w:rPr>
          <w:rFonts w:cs="Arial"/>
          <w:szCs w:val="20"/>
        </w:rPr>
        <w:tab/>
      </w:r>
      <w:r w:rsidRPr="00652DD3">
        <w:rPr>
          <w:rFonts w:cs="Arial"/>
          <w:szCs w:val="20"/>
        </w:rPr>
        <w:tab/>
        <w:t xml:space="preserve">3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Wuchereria bancrofti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bCs/>
          <w:szCs w:val="20"/>
        </w:rPr>
      </w:pP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bCs/>
          <w:sz w:val="16"/>
          <w:szCs w:val="16"/>
        </w:rPr>
      </w:pP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bCs/>
          <w:sz w:val="16"/>
          <w:szCs w:val="16"/>
        </w:rPr>
      </w:pP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bCs/>
          <w:sz w:val="16"/>
          <w:szCs w:val="16"/>
        </w:rPr>
      </w:pP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bCs/>
          <w:sz w:val="16"/>
          <w:szCs w:val="16"/>
        </w:rPr>
      </w:pP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bCs/>
          <w:sz w:val="16"/>
          <w:szCs w:val="16"/>
        </w:rPr>
      </w:pPr>
      <w:r w:rsidRPr="00652DD3">
        <w:rPr>
          <w:rFonts w:cs="Arial"/>
          <w:bCs/>
          <w:sz w:val="16"/>
          <w:szCs w:val="16"/>
        </w:rPr>
        <w:br w:type="page"/>
      </w:r>
    </w:p>
    <w:p w:rsidR="00924941" w:rsidRPr="00652DD3" w:rsidRDefault="00924941" w:rsidP="00924941">
      <w:pPr>
        <w:pStyle w:val="Titolo3"/>
      </w:pPr>
      <w:bookmarkStart w:id="7" w:name="_Toc239840957"/>
      <w:r w:rsidRPr="00652DD3">
        <w:t>FUNGHI</w:t>
      </w:r>
      <w:bookmarkEnd w:id="7"/>
      <w:r w:rsidRPr="00652DD3">
        <w:t xml:space="preserve">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bCs/>
          <w:sz w:val="16"/>
          <w:szCs w:val="16"/>
        </w:rPr>
        <w:t xml:space="preserve"> </w:t>
      </w:r>
      <w:r w:rsidRPr="00652DD3">
        <w:rPr>
          <w:rFonts w:cs="Arial"/>
          <w:szCs w:val="20"/>
        </w:rPr>
        <w:t xml:space="preserve">_________________________________________________________________________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Agente biologico                                </w:t>
      </w:r>
      <w:r w:rsidRPr="00652DD3">
        <w:rPr>
          <w:rFonts w:cs="Arial"/>
          <w:szCs w:val="20"/>
        </w:rPr>
        <w:tab/>
        <w:t xml:space="preserve">  </w:t>
      </w:r>
      <w:r w:rsidRPr="00652DD3">
        <w:rPr>
          <w:rFonts w:cs="Arial"/>
          <w:szCs w:val="20"/>
        </w:rPr>
        <w:tab/>
        <w:t xml:space="preserve"> Classificazione                   Rilievi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_________________________________________________________________________</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Aspergillus fumigatus                                          </w:t>
      </w:r>
      <w:r w:rsidRPr="00652DD3">
        <w:rPr>
          <w:rFonts w:cs="Arial"/>
          <w:szCs w:val="20"/>
        </w:rPr>
        <w:tab/>
      </w:r>
      <w:r w:rsidRPr="00652DD3">
        <w:rPr>
          <w:rFonts w:cs="Arial"/>
          <w:szCs w:val="20"/>
        </w:rPr>
        <w:tab/>
        <w:t xml:space="preserve">2                     </w:t>
      </w:r>
      <w:r w:rsidRPr="00652DD3">
        <w:rPr>
          <w:rFonts w:cs="Arial"/>
          <w:szCs w:val="20"/>
        </w:rPr>
        <w:tab/>
        <w:t xml:space="preserve">A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fr-FR"/>
        </w:rPr>
      </w:pPr>
      <w:r w:rsidRPr="00652DD3">
        <w:rPr>
          <w:rFonts w:cs="Arial"/>
          <w:szCs w:val="20"/>
          <w:lang w:val="fr-FR"/>
        </w:rPr>
        <w:t xml:space="preserve">Blastomyces dermatitidis (Ajellomyces dermatitidis)     </w:t>
      </w:r>
      <w:r w:rsidRPr="00652DD3">
        <w:rPr>
          <w:rFonts w:cs="Arial"/>
          <w:szCs w:val="20"/>
          <w:lang w:val="fr-FR"/>
        </w:rPr>
        <w:tab/>
        <w:t xml:space="preserve">3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fr-FR"/>
        </w:rPr>
      </w:pPr>
      <w:r w:rsidRPr="00652DD3">
        <w:rPr>
          <w:rFonts w:cs="Arial"/>
          <w:szCs w:val="20"/>
          <w:lang w:val="fr-FR"/>
        </w:rPr>
        <w:t xml:space="preserve">Candida albicans                                               </w:t>
      </w:r>
      <w:r w:rsidRPr="00652DD3">
        <w:rPr>
          <w:rFonts w:cs="Arial"/>
          <w:szCs w:val="20"/>
          <w:lang w:val="fr-FR"/>
        </w:rPr>
        <w:tab/>
      </w:r>
      <w:r w:rsidRPr="00652DD3">
        <w:rPr>
          <w:rFonts w:cs="Arial"/>
          <w:szCs w:val="20"/>
          <w:lang w:val="fr-FR"/>
        </w:rPr>
        <w:tab/>
        <w:t xml:space="preserve">2                     </w:t>
      </w:r>
      <w:r w:rsidRPr="00652DD3">
        <w:rPr>
          <w:rFonts w:cs="Arial"/>
          <w:szCs w:val="20"/>
          <w:lang w:val="fr-FR"/>
        </w:rPr>
        <w:tab/>
        <w:t xml:space="preserve">A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Candida tropicalis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GB"/>
        </w:rPr>
      </w:pPr>
      <w:r w:rsidRPr="00652DD3">
        <w:rPr>
          <w:rFonts w:cs="Arial"/>
          <w:szCs w:val="20"/>
        </w:rPr>
        <w:t xml:space="preserve">Cladophialophora bantiana (es. </w:t>
      </w:r>
      <w:r w:rsidRPr="00652DD3">
        <w:rPr>
          <w:rFonts w:cs="Arial"/>
          <w:szCs w:val="20"/>
          <w:lang w:val="en-GB"/>
        </w:rPr>
        <w:t xml:space="preserve">Xylohypha bantiana,    </w:t>
      </w:r>
      <w:r w:rsidRPr="00652DD3">
        <w:rPr>
          <w:rFonts w:cs="Arial"/>
          <w:szCs w:val="20"/>
          <w:lang w:val="en-GB"/>
        </w:rPr>
        <w:tab/>
        <w:t xml:space="preserve">3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GB"/>
        </w:rPr>
      </w:pPr>
      <w:r w:rsidRPr="00652DD3">
        <w:rPr>
          <w:rFonts w:cs="Arial"/>
          <w:szCs w:val="20"/>
          <w:lang w:val="en-GB"/>
        </w:rPr>
        <w:t xml:space="preserve">Cladosporium bantianum o trichoides)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GB"/>
        </w:rPr>
      </w:pPr>
      <w:r w:rsidRPr="00652DD3">
        <w:rPr>
          <w:rFonts w:cs="Arial"/>
          <w:szCs w:val="20"/>
          <w:lang w:val="en-GB"/>
        </w:rPr>
        <w:t xml:space="preserve">Coccidioides immitis                                           </w:t>
      </w:r>
      <w:r w:rsidRPr="00652DD3">
        <w:rPr>
          <w:rFonts w:cs="Arial"/>
          <w:szCs w:val="20"/>
          <w:lang w:val="en-GB"/>
        </w:rPr>
        <w:tab/>
      </w:r>
      <w:r w:rsidRPr="00652DD3">
        <w:rPr>
          <w:rFonts w:cs="Arial"/>
          <w:szCs w:val="20"/>
          <w:lang w:val="en-GB"/>
        </w:rPr>
        <w:tab/>
        <w:t xml:space="preserve">3                     </w:t>
      </w:r>
      <w:r w:rsidRPr="00652DD3">
        <w:rPr>
          <w:rFonts w:cs="Arial"/>
          <w:szCs w:val="20"/>
          <w:lang w:val="en-GB"/>
        </w:rPr>
        <w:tab/>
        <w:t xml:space="preserve">A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GB"/>
        </w:rPr>
      </w:pPr>
      <w:r w:rsidRPr="00652DD3">
        <w:rPr>
          <w:rFonts w:cs="Arial"/>
          <w:szCs w:val="20"/>
          <w:lang w:val="en-GB"/>
        </w:rPr>
        <w:t xml:space="preserve">Cryptococcus neoformans var. neoformans                        </w:t>
      </w:r>
      <w:r w:rsidRPr="00652DD3">
        <w:rPr>
          <w:rFonts w:cs="Arial"/>
          <w:szCs w:val="20"/>
          <w:lang w:val="en-GB"/>
        </w:rPr>
        <w:tab/>
        <w:t xml:space="preserve">2                     </w:t>
      </w:r>
      <w:r w:rsidRPr="00652DD3">
        <w:rPr>
          <w:rFonts w:cs="Arial"/>
          <w:szCs w:val="20"/>
          <w:lang w:val="en-GB"/>
        </w:rPr>
        <w:tab/>
        <w:t xml:space="preserve">A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(Filobasidiella neoformans var. neoformans)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Cryptococcus neoformans var. gattili                           </w:t>
      </w:r>
      <w:r w:rsidRPr="00652DD3">
        <w:rPr>
          <w:rFonts w:cs="Arial"/>
          <w:szCs w:val="20"/>
        </w:rPr>
        <w:tab/>
      </w:r>
      <w:r w:rsidRPr="00652DD3">
        <w:rPr>
          <w:rFonts w:cs="Arial"/>
          <w:szCs w:val="20"/>
        </w:rPr>
        <w:tab/>
        <w:t xml:space="preserve">2                     </w:t>
      </w:r>
      <w:r w:rsidRPr="00652DD3">
        <w:rPr>
          <w:rFonts w:cs="Arial"/>
          <w:szCs w:val="20"/>
        </w:rPr>
        <w:tab/>
        <w:t xml:space="preserve">A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(Filobasidiella bacillispora)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Emmonsia parva var. parva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Emmonsia parva ver. crescens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Epidermophyton floccosum                                       </w:t>
      </w:r>
      <w:r w:rsidRPr="00652DD3">
        <w:rPr>
          <w:rFonts w:cs="Arial"/>
          <w:szCs w:val="20"/>
        </w:rPr>
        <w:tab/>
      </w:r>
      <w:r w:rsidRPr="00652DD3">
        <w:rPr>
          <w:rFonts w:cs="Arial"/>
          <w:szCs w:val="20"/>
        </w:rPr>
        <w:tab/>
        <w:t xml:space="preserve">2                     </w:t>
      </w:r>
      <w:r w:rsidRPr="00652DD3">
        <w:rPr>
          <w:rFonts w:cs="Arial"/>
          <w:szCs w:val="20"/>
        </w:rPr>
        <w:tab/>
        <w:t xml:space="preserve">A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Fonsecaea compacta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Fonsecaea pedrosoi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US"/>
        </w:rPr>
      </w:pPr>
      <w:r w:rsidRPr="00652DD3">
        <w:rPr>
          <w:rFonts w:cs="Arial"/>
          <w:szCs w:val="20"/>
          <w:lang w:val="en-US"/>
        </w:rPr>
        <w:t xml:space="preserve">Histoplasma capsulatum var. capsulatum                         </w:t>
      </w:r>
      <w:r w:rsidRPr="00652DD3">
        <w:rPr>
          <w:rFonts w:cs="Arial"/>
          <w:szCs w:val="20"/>
          <w:lang w:val="en-US"/>
        </w:rPr>
        <w:tab/>
        <w:t xml:space="preserve">3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lang w:val="en-US"/>
        </w:rPr>
      </w:pPr>
      <w:r w:rsidRPr="00652DD3">
        <w:rPr>
          <w:rFonts w:cs="Arial"/>
          <w:szCs w:val="20"/>
          <w:lang w:val="en-US"/>
        </w:rPr>
        <w:t xml:space="preserve">(Ajellomyces capsulatum)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Histoplasma capsulatum duboisii                                </w:t>
      </w:r>
      <w:r w:rsidRPr="00652DD3">
        <w:rPr>
          <w:rFonts w:cs="Arial"/>
          <w:szCs w:val="20"/>
        </w:rPr>
        <w:tab/>
      </w:r>
      <w:r w:rsidRPr="00652DD3">
        <w:rPr>
          <w:rFonts w:cs="Arial"/>
          <w:szCs w:val="20"/>
        </w:rPr>
        <w:tab/>
        <w:t xml:space="preserve">3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Madurella grisea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Madurella mycetomatis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Microsporum spp                                                </w:t>
      </w:r>
      <w:r w:rsidRPr="00652DD3">
        <w:rPr>
          <w:rFonts w:cs="Arial"/>
          <w:szCs w:val="20"/>
        </w:rPr>
        <w:tab/>
      </w:r>
      <w:r w:rsidRPr="00652DD3">
        <w:rPr>
          <w:rFonts w:cs="Arial"/>
          <w:szCs w:val="20"/>
        </w:rPr>
        <w:tab/>
        <w:t xml:space="preserve">2                     </w:t>
      </w:r>
      <w:r w:rsidRPr="00652DD3">
        <w:rPr>
          <w:rFonts w:cs="Arial"/>
          <w:szCs w:val="20"/>
        </w:rPr>
        <w:tab/>
        <w:t xml:space="preserve">A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Neotestudina rosatil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Paracoccidioides brasiliensis                                  </w:t>
      </w:r>
      <w:r w:rsidRPr="00652DD3">
        <w:rPr>
          <w:rFonts w:cs="Arial"/>
          <w:szCs w:val="20"/>
        </w:rPr>
        <w:tab/>
      </w:r>
      <w:r w:rsidRPr="00652DD3">
        <w:rPr>
          <w:rFonts w:cs="Arial"/>
          <w:szCs w:val="20"/>
        </w:rPr>
        <w:tab/>
        <w:t xml:space="preserve">3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Penicillium marneffei                                          </w:t>
      </w:r>
      <w:r w:rsidRPr="00652DD3">
        <w:rPr>
          <w:rFonts w:cs="Arial"/>
          <w:szCs w:val="20"/>
        </w:rPr>
        <w:tab/>
      </w:r>
      <w:r w:rsidRPr="00652DD3">
        <w:rPr>
          <w:rFonts w:cs="Arial"/>
          <w:szCs w:val="20"/>
        </w:rPr>
        <w:tab/>
        <w:t xml:space="preserve">2                     </w:t>
      </w:r>
      <w:r w:rsidRPr="00652DD3">
        <w:rPr>
          <w:rFonts w:cs="Arial"/>
          <w:szCs w:val="20"/>
        </w:rPr>
        <w:tab/>
        <w:t xml:space="preserve">A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Scedosporium apiospermum, Pseudallescheria boydii   </w:t>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Scedosporium prolificans (inflantum)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Sporothrix schenckii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Trichophyton rubrum                                            </w:t>
      </w:r>
      <w:r w:rsidRPr="00652DD3">
        <w:rPr>
          <w:rFonts w:cs="Arial"/>
          <w:szCs w:val="20"/>
        </w:rPr>
        <w:tab/>
      </w:r>
      <w:r w:rsidRPr="00652DD3">
        <w:rPr>
          <w:rFonts w:cs="Arial"/>
          <w:szCs w:val="20"/>
        </w:rPr>
        <w:tab/>
        <w:t xml:space="preserve">2 </w:t>
      </w:r>
    </w:p>
    <w:p w:rsidR="00924941" w:rsidRPr="00652DD3" w:rsidRDefault="00924941" w:rsidP="0092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50" w:right="750"/>
        <w:rPr>
          <w:rFonts w:cs="Arial"/>
          <w:szCs w:val="20"/>
        </w:rPr>
      </w:pPr>
      <w:r w:rsidRPr="00652DD3">
        <w:rPr>
          <w:rFonts w:cs="Arial"/>
          <w:szCs w:val="20"/>
        </w:rPr>
        <w:t xml:space="preserve">Trichophyton spp                                               </w:t>
      </w:r>
      <w:r w:rsidRPr="00652DD3">
        <w:rPr>
          <w:rFonts w:cs="Arial"/>
          <w:szCs w:val="20"/>
        </w:rPr>
        <w:tab/>
      </w:r>
      <w:r w:rsidRPr="00652DD3">
        <w:rPr>
          <w:rFonts w:cs="Arial"/>
          <w:szCs w:val="20"/>
        </w:rPr>
        <w:tab/>
        <w:t xml:space="preserve">2 </w:t>
      </w:r>
    </w:p>
    <w:p w:rsidR="00924941" w:rsidRPr="00652DD3" w:rsidRDefault="00924941" w:rsidP="00217DB2">
      <w:pPr>
        <w:rPr>
          <w:rFonts w:cs="Arial"/>
          <w:szCs w:val="20"/>
        </w:rPr>
      </w:pPr>
    </w:p>
    <w:p w:rsidR="00217DB2" w:rsidRPr="00652DD3" w:rsidRDefault="00217DB2" w:rsidP="00376AF2">
      <w:pPr>
        <w:rPr>
          <w:rFonts w:cs="Arial"/>
          <w:szCs w:val="20"/>
        </w:rPr>
      </w:pPr>
    </w:p>
    <w:p w:rsidR="00652DD3" w:rsidRDefault="00652DD3" w:rsidP="00652DD3">
      <w:pPr>
        <w:pStyle w:val="Titolo1"/>
        <w:jc w:val="center"/>
        <w:rPr>
          <w:sz w:val="20"/>
          <w:szCs w:val="20"/>
        </w:rPr>
      </w:pPr>
      <w:bookmarkStart w:id="8" w:name="_Toc239840958"/>
      <w:r>
        <w:rPr>
          <w:sz w:val="20"/>
          <w:szCs w:val="20"/>
        </w:rPr>
        <w:br w:type="page"/>
      </w:r>
      <w:r w:rsidR="003E6A8A" w:rsidRPr="00652DD3">
        <w:rPr>
          <w:sz w:val="20"/>
          <w:szCs w:val="20"/>
        </w:rPr>
        <w:lastRenderedPageBreak/>
        <w:t>ALLEGATO XLVII</w:t>
      </w:r>
      <w:bookmarkStart w:id="9" w:name="_Toc239840959"/>
      <w:bookmarkEnd w:id="8"/>
    </w:p>
    <w:p w:rsidR="003E6A8A" w:rsidRPr="00652DD3" w:rsidRDefault="003E6A8A" w:rsidP="00652DD3">
      <w:pPr>
        <w:pStyle w:val="Titolo1"/>
        <w:jc w:val="center"/>
        <w:rPr>
          <w:sz w:val="20"/>
          <w:szCs w:val="20"/>
        </w:rPr>
      </w:pPr>
      <w:r w:rsidRPr="00652DD3">
        <w:rPr>
          <w:sz w:val="20"/>
          <w:szCs w:val="20"/>
        </w:rPr>
        <w:t>AGENTI BIOLOGICI - SPECIFICHE SULLE MISURE DI CONTENIMENTO E SUI LIVELLI DI CONTENIMENTO</w:t>
      </w:r>
      <w:bookmarkEnd w:id="9"/>
    </w:p>
    <w:p w:rsidR="003E6A8A" w:rsidRPr="00652DD3" w:rsidRDefault="003E6A8A" w:rsidP="003E6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750"/>
        <w:rPr>
          <w:rFonts w:cs="Arial"/>
          <w:i/>
          <w:iCs/>
          <w:szCs w:val="20"/>
        </w:rPr>
      </w:pPr>
    </w:p>
    <w:p w:rsidR="003E6A8A" w:rsidRPr="00652DD3" w:rsidRDefault="003E6A8A" w:rsidP="003E6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750"/>
        <w:rPr>
          <w:rFonts w:cs="Arial"/>
          <w:szCs w:val="20"/>
        </w:rPr>
      </w:pPr>
      <w:r w:rsidRPr="00652DD3">
        <w:rPr>
          <w:rFonts w:cs="Arial"/>
          <w:i/>
          <w:iCs/>
          <w:szCs w:val="20"/>
        </w:rPr>
        <w:t>Nota preliminare</w:t>
      </w:r>
      <w:r w:rsidRPr="00652DD3">
        <w:rPr>
          <w:rFonts w:cs="Arial"/>
          <w:szCs w:val="20"/>
        </w:rPr>
        <w:t xml:space="preserve">: </w:t>
      </w:r>
    </w:p>
    <w:p w:rsidR="003E6A8A" w:rsidRPr="00652DD3" w:rsidRDefault="003E6A8A" w:rsidP="003E6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750"/>
        <w:rPr>
          <w:rFonts w:cs="Arial"/>
          <w:szCs w:val="20"/>
        </w:rPr>
      </w:pPr>
    </w:p>
    <w:p w:rsidR="003E6A8A" w:rsidRPr="00652DD3" w:rsidRDefault="003E6A8A" w:rsidP="003E6A8A">
      <w:pPr>
        <w:tabs>
          <w:tab w:val="left" w:pos="916"/>
          <w:tab w:val="left" w:pos="1832"/>
          <w:tab w:val="left" w:pos="2748"/>
          <w:tab w:val="left" w:pos="3664"/>
          <w:tab w:val="left" w:pos="4580"/>
          <w:tab w:val="left" w:pos="5496"/>
          <w:tab w:val="left" w:pos="6412"/>
          <w:tab w:val="left" w:pos="7328"/>
          <w:tab w:val="left" w:pos="8244"/>
          <w:tab w:val="decimal" w:pos="9638"/>
          <w:tab w:val="left" w:pos="10076"/>
          <w:tab w:val="left" w:pos="10260"/>
          <w:tab w:val="left" w:pos="10992"/>
          <w:tab w:val="left" w:pos="11908"/>
          <w:tab w:val="left" w:pos="12824"/>
          <w:tab w:val="left" w:pos="13740"/>
          <w:tab w:val="left" w:pos="14656"/>
        </w:tabs>
        <w:adjustRightInd w:val="0"/>
        <w:ind w:right="-82"/>
        <w:rPr>
          <w:rFonts w:cs="Arial"/>
          <w:szCs w:val="20"/>
        </w:rPr>
      </w:pPr>
      <w:r w:rsidRPr="00652DD3">
        <w:rPr>
          <w:rFonts w:cs="Arial"/>
          <w:szCs w:val="20"/>
        </w:rPr>
        <w:t xml:space="preserve">Le misure contenute in questo Allegato debbono essere applicate in base alla natura delle attività, la Valutazione del rischio per i lavoratori e la natura dell'agente biologico di cui trattasi. </w:t>
      </w:r>
    </w:p>
    <w:p w:rsidR="003E6A8A" w:rsidRPr="00652DD3" w:rsidRDefault="003E6A8A" w:rsidP="003E6A8A">
      <w:pPr>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4"/>
        <w:gridCol w:w="1643"/>
        <w:gridCol w:w="1643"/>
        <w:gridCol w:w="1696"/>
      </w:tblGrid>
      <w:tr w:rsidR="003E6A8A" w:rsidRPr="00652DD3">
        <w:tc>
          <w:tcPr>
            <w:tcW w:w="4764" w:type="dxa"/>
          </w:tcPr>
          <w:p w:rsidR="003E6A8A" w:rsidRPr="00652DD3" w:rsidRDefault="003E6A8A" w:rsidP="003E6A8A">
            <w:pPr>
              <w:jc w:val="center"/>
              <w:rPr>
                <w:rFonts w:cs="Arial"/>
                <w:b/>
                <w:sz w:val="18"/>
                <w:szCs w:val="18"/>
              </w:rPr>
            </w:pPr>
            <w:r w:rsidRPr="00652DD3">
              <w:rPr>
                <w:rFonts w:cs="Arial"/>
                <w:b/>
                <w:sz w:val="18"/>
                <w:szCs w:val="18"/>
              </w:rPr>
              <w:t>A. Misure di contenimento</w:t>
            </w:r>
          </w:p>
        </w:tc>
        <w:tc>
          <w:tcPr>
            <w:tcW w:w="4982" w:type="dxa"/>
            <w:gridSpan w:val="3"/>
          </w:tcPr>
          <w:p w:rsidR="003E6A8A" w:rsidRPr="00652DD3" w:rsidRDefault="003E6A8A" w:rsidP="003E6A8A">
            <w:pPr>
              <w:jc w:val="center"/>
              <w:rPr>
                <w:rFonts w:cs="Arial"/>
                <w:b/>
                <w:sz w:val="18"/>
                <w:szCs w:val="18"/>
              </w:rPr>
            </w:pPr>
            <w:r w:rsidRPr="00652DD3">
              <w:rPr>
                <w:rFonts w:cs="Arial"/>
                <w:b/>
                <w:sz w:val="18"/>
                <w:szCs w:val="18"/>
              </w:rPr>
              <w:t>B. Livelli di contenimento</w:t>
            </w:r>
          </w:p>
        </w:tc>
      </w:tr>
      <w:tr w:rsidR="003E6A8A" w:rsidRPr="00652DD3">
        <w:tc>
          <w:tcPr>
            <w:tcW w:w="4764" w:type="dxa"/>
          </w:tcPr>
          <w:p w:rsidR="003E6A8A" w:rsidRPr="00652DD3" w:rsidRDefault="003E6A8A" w:rsidP="003E6A8A">
            <w:pPr>
              <w:rPr>
                <w:rFonts w:cs="Arial"/>
                <w:sz w:val="18"/>
                <w:szCs w:val="18"/>
              </w:rPr>
            </w:pPr>
          </w:p>
        </w:tc>
        <w:tc>
          <w:tcPr>
            <w:tcW w:w="1643" w:type="dxa"/>
          </w:tcPr>
          <w:p w:rsidR="003E6A8A" w:rsidRPr="00652DD3" w:rsidRDefault="003E6A8A" w:rsidP="003E6A8A">
            <w:pPr>
              <w:jc w:val="center"/>
              <w:rPr>
                <w:rFonts w:cs="Arial"/>
                <w:sz w:val="18"/>
                <w:szCs w:val="18"/>
              </w:rPr>
            </w:pPr>
            <w:r w:rsidRPr="00652DD3">
              <w:rPr>
                <w:rFonts w:cs="Arial"/>
                <w:sz w:val="18"/>
                <w:szCs w:val="18"/>
              </w:rPr>
              <w:t>2</w:t>
            </w:r>
          </w:p>
        </w:tc>
        <w:tc>
          <w:tcPr>
            <w:tcW w:w="1643" w:type="dxa"/>
          </w:tcPr>
          <w:p w:rsidR="003E6A8A" w:rsidRPr="00652DD3" w:rsidRDefault="003E6A8A" w:rsidP="003E6A8A">
            <w:pPr>
              <w:jc w:val="center"/>
              <w:rPr>
                <w:rFonts w:cs="Arial"/>
                <w:sz w:val="18"/>
                <w:szCs w:val="18"/>
              </w:rPr>
            </w:pPr>
            <w:r w:rsidRPr="00652DD3">
              <w:rPr>
                <w:rFonts w:cs="Arial"/>
                <w:sz w:val="18"/>
                <w:szCs w:val="18"/>
              </w:rPr>
              <w:t>3</w:t>
            </w:r>
          </w:p>
        </w:tc>
        <w:tc>
          <w:tcPr>
            <w:tcW w:w="1696" w:type="dxa"/>
          </w:tcPr>
          <w:p w:rsidR="003E6A8A" w:rsidRPr="00652DD3" w:rsidRDefault="003E6A8A" w:rsidP="003E6A8A">
            <w:pPr>
              <w:jc w:val="center"/>
              <w:rPr>
                <w:rFonts w:cs="Arial"/>
                <w:sz w:val="18"/>
                <w:szCs w:val="18"/>
              </w:rPr>
            </w:pPr>
            <w:r w:rsidRPr="00652DD3">
              <w:rPr>
                <w:rFonts w:cs="Arial"/>
                <w:sz w:val="18"/>
                <w:szCs w:val="18"/>
              </w:rPr>
              <w:t>4</w:t>
            </w:r>
          </w:p>
        </w:tc>
      </w:tr>
      <w:tr w:rsidR="003E6A8A" w:rsidRPr="00652DD3">
        <w:tc>
          <w:tcPr>
            <w:tcW w:w="4764" w:type="dxa"/>
          </w:tcPr>
          <w:p w:rsidR="003E6A8A" w:rsidRPr="00652DD3" w:rsidRDefault="003E6A8A" w:rsidP="003E6A8A">
            <w:pPr>
              <w:rPr>
                <w:rFonts w:cs="Arial"/>
                <w:sz w:val="18"/>
                <w:szCs w:val="18"/>
              </w:rPr>
            </w:pPr>
            <w:r w:rsidRPr="00652DD3">
              <w:rPr>
                <w:rFonts w:cs="Arial"/>
                <w:sz w:val="18"/>
                <w:szCs w:val="18"/>
              </w:rPr>
              <w:t>1. La zona di lavoro deve essere separata da qualsiasi altra attività nello stesso edificio</w:t>
            </w:r>
          </w:p>
        </w:tc>
        <w:tc>
          <w:tcPr>
            <w:tcW w:w="1643" w:type="dxa"/>
          </w:tcPr>
          <w:p w:rsidR="003E6A8A" w:rsidRPr="00652DD3" w:rsidRDefault="003E6A8A" w:rsidP="003E6A8A">
            <w:pPr>
              <w:jc w:val="center"/>
              <w:rPr>
                <w:rFonts w:cs="Arial"/>
                <w:sz w:val="18"/>
                <w:szCs w:val="18"/>
              </w:rPr>
            </w:pPr>
            <w:r w:rsidRPr="00652DD3">
              <w:rPr>
                <w:rFonts w:cs="Arial"/>
                <w:sz w:val="18"/>
                <w:szCs w:val="18"/>
              </w:rPr>
              <w:t>No</w:t>
            </w:r>
          </w:p>
        </w:tc>
        <w:tc>
          <w:tcPr>
            <w:tcW w:w="1643" w:type="dxa"/>
          </w:tcPr>
          <w:p w:rsidR="003E6A8A" w:rsidRPr="00652DD3" w:rsidRDefault="003E6A8A" w:rsidP="003E6A8A">
            <w:pPr>
              <w:jc w:val="center"/>
              <w:rPr>
                <w:rFonts w:cs="Arial"/>
                <w:sz w:val="18"/>
                <w:szCs w:val="18"/>
              </w:rPr>
            </w:pPr>
            <w:r w:rsidRPr="00652DD3">
              <w:rPr>
                <w:rFonts w:cs="Arial"/>
                <w:sz w:val="18"/>
                <w:szCs w:val="18"/>
              </w:rPr>
              <w:t>Raccomandato</w:t>
            </w:r>
          </w:p>
        </w:tc>
        <w:tc>
          <w:tcPr>
            <w:tcW w:w="1696" w:type="dxa"/>
          </w:tcPr>
          <w:p w:rsidR="003E6A8A" w:rsidRPr="00652DD3" w:rsidRDefault="003E6A8A" w:rsidP="003E6A8A">
            <w:pPr>
              <w:jc w:val="center"/>
              <w:rPr>
                <w:rFonts w:cs="Arial"/>
                <w:sz w:val="18"/>
                <w:szCs w:val="18"/>
              </w:rPr>
            </w:pPr>
            <w:r w:rsidRPr="00652DD3">
              <w:rPr>
                <w:rFonts w:cs="Arial"/>
                <w:sz w:val="18"/>
                <w:szCs w:val="18"/>
              </w:rPr>
              <w:t>Si</w:t>
            </w:r>
          </w:p>
        </w:tc>
      </w:tr>
      <w:tr w:rsidR="003E6A8A" w:rsidRPr="00652DD3">
        <w:tc>
          <w:tcPr>
            <w:tcW w:w="4764" w:type="dxa"/>
          </w:tcPr>
          <w:p w:rsidR="003E6A8A" w:rsidRPr="00652DD3" w:rsidRDefault="003E6A8A" w:rsidP="003E6A8A">
            <w:pPr>
              <w:rPr>
                <w:rFonts w:cs="Arial"/>
                <w:sz w:val="18"/>
                <w:szCs w:val="18"/>
              </w:rPr>
            </w:pPr>
            <w:smartTag w:uri="urn:schemas-microsoft-com:office:smarttags" w:element="metricconverter">
              <w:smartTagPr>
                <w:attr w:name="ProductID" w:val="2. L"/>
              </w:smartTagPr>
              <w:r w:rsidRPr="00652DD3">
                <w:rPr>
                  <w:rFonts w:cs="Arial"/>
                  <w:sz w:val="18"/>
                  <w:szCs w:val="18"/>
                </w:rPr>
                <w:t>2. L</w:t>
              </w:r>
            </w:smartTag>
            <w:r w:rsidRPr="00652DD3">
              <w:rPr>
                <w:rFonts w:cs="Arial"/>
                <w:sz w:val="18"/>
                <w:szCs w:val="18"/>
              </w:rPr>
              <w:t xml:space="preserve">'aria immessa nella zona di lavoro e l'aria estratta devono essere filtrate attraverso un ultrafiltro (HEPA) o un filtro simile                                                                                                                                                                                                                                      </w:t>
            </w:r>
          </w:p>
        </w:tc>
        <w:tc>
          <w:tcPr>
            <w:tcW w:w="1643" w:type="dxa"/>
          </w:tcPr>
          <w:p w:rsidR="003E6A8A" w:rsidRPr="00652DD3" w:rsidRDefault="003E6A8A" w:rsidP="003E6A8A">
            <w:pPr>
              <w:jc w:val="center"/>
              <w:rPr>
                <w:rFonts w:cs="Arial"/>
                <w:sz w:val="18"/>
                <w:szCs w:val="18"/>
              </w:rPr>
            </w:pPr>
            <w:r w:rsidRPr="00652DD3">
              <w:rPr>
                <w:rFonts w:cs="Arial"/>
                <w:sz w:val="18"/>
                <w:szCs w:val="18"/>
              </w:rPr>
              <w:t>NO</w:t>
            </w:r>
          </w:p>
        </w:tc>
        <w:tc>
          <w:tcPr>
            <w:tcW w:w="1643" w:type="dxa"/>
          </w:tcPr>
          <w:p w:rsidR="003E6A8A" w:rsidRPr="00652DD3" w:rsidRDefault="003E6A8A" w:rsidP="003E6A8A">
            <w:pPr>
              <w:jc w:val="center"/>
              <w:rPr>
                <w:rFonts w:cs="Arial"/>
                <w:sz w:val="18"/>
                <w:szCs w:val="18"/>
              </w:rPr>
            </w:pPr>
            <w:r w:rsidRPr="00652DD3">
              <w:rPr>
                <w:rFonts w:cs="Arial"/>
                <w:sz w:val="18"/>
                <w:szCs w:val="18"/>
              </w:rPr>
              <w:t>SI, sull'aria</w:t>
            </w:r>
          </w:p>
          <w:p w:rsidR="003E6A8A" w:rsidRPr="00652DD3" w:rsidRDefault="003E6A8A" w:rsidP="003E6A8A">
            <w:pPr>
              <w:jc w:val="center"/>
              <w:rPr>
                <w:rFonts w:cs="Arial"/>
                <w:sz w:val="18"/>
                <w:szCs w:val="18"/>
              </w:rPr>
            </w:pPr>
            <w:r w:rsidRPr="00652DD3">
              <w:rPr>
                <w:rFonts w:cs="Arial"/>
                <w:sz w:val="18"/>
                <w:szCs w:val="18"/>
              </w:rPr>
              <w:t>estratta</w:t>
            </w:r>
          </w:p>
        </w:tc>
        <w:tc>
          <w:tcPr>
            <w:tcW w:w="1696" w:type="dxa"/>
          </w:tcPr>
          <w:p w:rsidR="003E6A8A" w:rsidRPr="00652DD3" w:rsidRDefault="003E6A8A" w:rsidP="003E6A8A">
            <w:pPr>
              <w:jc w:val="center"/>
              <w:rPr>
                <w:rFonts w:cs="Arial"/>
                <w:sz w:val="18"/>
                <w:szCs w:val="18"/>
              </w:rPr>
            </w:pPr>
            <w:r w:rsidRPr="00652DD3">
              <w:rPr>
                <w:rFonts w:cs="Arial"/>
                <w:sz w:val="18"/>
                <w:szCs w:val="18"/>
              </w:rPr>
              <w:t>SI, sull'aria</w:t>
            </w:r>
          </w:p>
          <w:p w:rsidR="003E6A8A" w:rsidRPr="00652DD3" w:rsidRDefault="003E6A8A" w:rsidP="003E6A8A">
            <w:pPr>
              <w:jc w:val="center"/>
              <w:rPr>
                <w:rFonts w:cs="Arial"/>
                <w:sz w:val="18"/>
                <w:szCs w:val="18"/>
              </w:rPr>
            </w:pPr>
            <w:r w:rsidRPr="00652DD3">
              <w:rPr>
                <w:rFonts w:cs="Arial"/>
                <w:sz w:val="18"/>
                <w:szCs w:val="18"/>
              </w:rPr>
              <w:t>immessa e</w:t>
            </w:r>
          </w:p>
          <w:p w:rsidR="003E6A8A" w:rsidRPr="00652DD3" w:rsidRDefault="003E6A8A" w:rsidP="003E6A8A">
            <w:pPr>
              <w:jc w:val="center"/>
              <w:rPr>
                <w:rFonts w:cs="Arial"/>
                <w:sz w:val="18"/>
                <w:szCs w:val="18"/>
              </w:rPr>
            </w:pPr>
            <w:r w:rsidRPr="00652DD3">
              <w:rPr>
                <w:rFonts w:cs="Arial"/>
                <w:sz w:val="18"/>
                <w:szCs w:val="18"/>
              </w:rPr>
              <w:t>su quella estratta</w:t>
            </w:r>
          </w:p>
        </w:tc>
      </w:tr>
      <w:tr w:rsidR="003E6A8A" w:rsidRPr="00652DD3">
        <w:tc>
          <w:tcPr>
            <w:tcW w:w="4764" w:type="dxa"/>
          </w:tcPr>
          <w:p w:rsidR="003E6A8A" w:rsidRPr="00652DD3" w:rsidRDefault="003E6A8A" w:rsidP="003E6A8A">
            <w:pPr>
              <w:rPr>
                <w:rFonts w:cs="Arial"/>
                <w:sz w:val="18"/>
                <w:szCs w:val="18"/>
              </w:rPr>
            </w:pPr>
            <w:r w:rsidRPr="00652DD3">
              <w:rPr>
                <w:rFonts w:cs="Arial"/>
                <w:sz w:val="18"/>
                <w:szCs w:val="18"/>
              </w:rPr>
              <w:t>3. L’accesso deve essere limitato alle persone autorizzate</w:t>
            </w:r>
          </w:p>
        </w:tc>
        <w:tc>
          <w:tcPr>
            <w:tcW w:w="1643" w:type="dxa"/>
          </w:tcPr>
          <w:p w:rsidR="003E6A8A" w:rsidRPr="00652DD3" w:rsidRDefault="003E6A8A" w:rsidP="003E6A8A">
            <w:pPr>
              <w:jc w:val="center"/>
              <w:rPr>
                <w:rFonts w:cs="Arial"/>
                <w:sz w:val="18"/>
                <w:szCs w:val="18"/>
              </w:rPr>
            </w:pPr>
            <w:r w:rsidRPr="00652DD3">
              <w:rPr>
                <w:rFonts w:cs="Arial"/>
                <w:sz w:val="18"/>
                <w:szCs w:val="18"/>
              </w:rPr>
              <w:t>Raccomandato</w:t>
            </w:r>
          </w:p>
        </w:tc>
        <w:tc>
          <w:tcPr>
            <w:tcW w:w="1643" w:type="dxa"/>
          </w:tcPr>
          <w:p w:rsidR="003E6A8A" w:rsidRPr="00652DD3" w:rsidRDefault="003E6A8A" w:rsidP="003E6A8A">
            <w:pPr>
              <w:jc w:val="center"/>
              <w:rPr>
                <w:rFonts w:cs="Arial"/>
                <w:sz w:val="18"/>
                <w:szCs w:val="18"/>
              </w:rPr>
            </w:pPr>
            <w:r w:rsidRPr="00652DD3">
              <w:rPr>
                <w:rFonts w:cs="Arial"/>
                <w:sz w:val="18"/>
                <w:szCs w:val="18"/>
              </w:rPr>
              <w:t xml:space="preserve">Si </w:t>
            </w:r>
          </w:p>
        </w:tc>
        <w:tc>
          <w:tcPr>
            <w:tcW w:w="1696" w:type="dxa"/>
          </w:tcPr>
          <w:p w:rsidR="003E6A8A" w:rsidRPr="00652DD3" w:rsidRDefault="003E6A8A" w:rsidP="003E6A8A">
            <w:pPr>
              <w:jc w:val="center"/>
              <w:rPr>
                <w:rFonts w:cs="Arial"/>
                <w:sz w:val="18"/>
                <w:szCs w:val="18"/>
              </w:rPr>
            </w:pPr>
            <w:r w:rsidRPr="00652DD3">
              <w:rPr>
                <w:rFonts w:cs="Arial"/>
                <w:sz w:val="18"/>
                <w:szCs w:val="18"/>
              </w:rPr>
              <w:t>Si attraverso una camera di compensazione</w:t>
            </w:r>
          </w:p>
        </w:tc>
      </w:tr>
      <w:tr w:rsidR="003E6A8A" w:rsidRPr="00652DD3">
        <w:tc>
          <w:tcPr>
            <w:tcW w:w="4764" w:type="dxa"/>
          </w:tcPr>
          <w:p w:rsidR="003E6A8A" w:rsidRPr="00652DD3" w:rsidRDefault="003E6A8A" w:rsidP="003E6A8A">
            <w:pPr>
              <w:rPr>
                <w:rFonts w:cs="Arial"/>
                <w:sz w:val="18"/>
                <w:szCs w:val="18"/>
              </w:rPr>
            </w:pPr>
            <w:r w:rsidRPr="00652DD3">
              <w:rPr>
                <w:rFonts w:cs="Arial"/>
                <w:sz w:val="18"/>
                <w:szCs w:val="18"/>
              </w:rPr>
              <w:t>4. La zona di lavoro deve poter essere chiusa a tenuta per consentire la disinfezione</w:t>
            </w:r>
          </w:p>
        </w:tc>
        <w:tc>
          <w:tcPr>
            <w:tcW w:w="1643" w:type="dxa"/>
          </w:tcPr>
          <w:p w:rsidR="003E6A8A" w:rsidRPr="00652DD3" w:rsidRDefault="003E6A8A" w:rsidP="003E6A8A">
            <w:pPr>
              <w:jc w:val="center"/>
              <w:rPr>
                <w:rFonts w:cs="Arial"/>
                <w:sz w:val="18"/>
                <w:szCs w:val="18"/>
              </w:rPr>
            </w:pPr>
            <w:r w:rsidRPr="00652DD3">
              <w:rPr>
                <w:rFonts w:cs="Arial"/>
                <w:sz w:val="18"/>
                <w:szCs w:val="18"/>
              </w:rPr>
              <w:t>No</w:t>
            </w:r>
          </w:p>
        </w:tc>
        <w:tc>
          <w:tcPr>
            <w:tcW w:w="1643" w:type="dxa"/>
          </w:tcPr>
          <w:p w:rsidR="003E6A8A" w:rsidRPr="00652DD3" w:rsidRDefault="003E6A8A" w:rsidP="003E6A8A">
            <w:pPr>
              <w:jc w:val="center"/>
              <w:rPr>
                <w:rFonts w:cs="Arial"/>
                <w:sz w:val="18"/>
                <w:szCs w:val="18"/>
              </w:rPr>
            </w:pPr>
            <w:r w:rsidRPr="00652DD3">
              <w:rPr>
                <w:rFonts w:cs="Arial"/>
                <w:sz w:val="18"/>
                <w:szCs w:val="18"/>
              </w:rPr>
              <w:t>Raccomandato</w:t>
            </w:r>
          </w:p>
        </w:tc>
        <w:tc>
          <w:tcPr>
            <w:tcW w:w="1696" w:type="dxa"/>
          </w:tcPr>
          <w:p w:rsidR="003E6A8A" w:rsidRPr="00652DD3" w:rsidRDefault="003E6A8A" w:rsidP="003E6A8A">
            <w:pPr>
              <w:jc w:val="center"/>
              <w:rPr>
                <w:rFonts w:cs="Arial"/>
                <w:sz w:val="18"/>
                <w:szCs w:val="18"/>
              </w:rPr>
            </w:pPr>
            <w:r w:rsidRPr="00652DD3">
              <w:rPr>
                <w:rFonts w:cs="Arial"/>
                <w:sz w:val="18"/>
                <w:szCs w:val="18"/>
              </w:rPr>
              <w:t>Si</w:t>
            </w:r>
          </w:p>
        </w:tc>
      </w:tr>
      <w:tr w:rsidR="003E6A8A" w:rsidRPr="00652DD3">
        <w:tc>
          <w:tcPr>
            <w:tcW w:w="4764" w:type="dxa"/>
          </w:tcPr>
          <w:p w:rsidR="003E6A8A" w:rsidRPr="00652DD3" w:rsidRDefault="003E6A8A" w:rsidP="003E6A8A">
            <w:pPr>
              <w:rPr>
                <w:rFonts w:cs="Arial"/>
                <w:sz w:val="18"/>
                <w:szCs w:val="18"/>
              </w:rPr>
            </w:pPr>
            <w:r w:rsidRPr="00652DD3">
              <w:rPr>
                <w:rFonts w:cs="Arial"/>
                <w:sz w:val="18"/>
                <w:szCs w:val="18"/>
              </w:rPr>
              <w:t>5. Specifiche procedure di disinfezione</w:t>
            </w:r>
          </w:p>
        </w:tc>
        <w:tc>
          <w:tcPr>
            <w:tcW w:w="1643" w:type="dxa"/>
          </w:tcPr>
          <w:p w:rsidR="003E6A8A" w:rsidRPr="00652DD3" w:rsidRDefault="003E6A8A" w:rsidP="003E6A8A">
            <w:pPr>
              <w:jc w:val="center"/>
              <w:rPr>
                <w:rFonts w:cs="Arial"/>
                <w:sz w:val="18"/>
                <w:szCs w:val="18"/>
              </w:rPr>
            </w:pPr>
            <w:r w:rsidRPr="00652DD3">
              <w:rPr>
                <w:rFonts w:cs="Arial"/>
                <w:sz w:val="18"/>
                <w:szCs w:val="18"/>
              </w:rPr>
              <w:t xml:space="preserve">Si </w:t>
            </w:r>
          </w:p>
        </w:tc>
        <w:tc>
          <w:tcPr>
            <w:tcW w:w="1643" w:type="dxa"/>
          </w:tcPr>
          <w:p w:rsidR="003E6A8A" w:rsidRPr="00652DD3" w:rsidRDefault="003E6A8A" w:rsidP="003E6A8A">
            <w:pPr>
              <w:jc w:val="center"/>
              <w:rPr>
                <w:rFonts w:cs="Arial"/>
                <w:sz w:val="18"/>
                <w:szCs w:val="18"/>
              </w:rPr>
            </w:pPr>
            <w:r w:rsidRPr="00652DD3">
              <w:rPr>
                <w:rFonts w:cs="Arial"/>
                <w:sz w:val="18"/>
                <w:szCs w:val="18"/>
              </w:rPr>
              <w:t xml:space="preserve">Si </w:t>
            </w:r>
          </w:p>
        </w:tc>
        <w:tc>
          <w:tcPr>
            <w:tcW w:w="1696" w:type="dxa"/>
          </w:tcPr>
          <w:p w:rsidR="003E6A8A" w:rsidRPr="00652DD3" w:rsidRDefault="003E6A8A" w:rsidP="003E6A8A">
            <w:pPr>
              <w:jc w:val="center"/>
              <w:rPr>
                <w:rFonts w:cs="Arial"/>
                <w:sz w:val="18"/>
                <w:szCs w:val="18"/>
              </w:rPr>
            </w:pPr>
            <w:r w:rsidRPr="00652DD3">
              <w:rPr>
                <w:rFonts w:cs="Arial"/>
                <w:sz w:val="18"/>
                <w:szCs w:val="18"/>
              </w:rPr>
              <w:t xml:space="preserve">Si </w:t>
            </w:r>
          </w:p>
        </w:tc>
      </w:tr>
      <w:tr w:rsidR="003E6A8A" w:rsidRPr="00652DD3">
        <w:tc>
          <w:tcPr>
            <w:tcW w:w="4764" w:type="dxa"/>
          </w:tcPr>
          <w:p w:rsidR="003E6A8A" w:rsidRPr="00652DD3" w:rsidRDefault="003E6A8A" w:rsidP="003E6A8A">
            <w:pPr>
              <w:rPr>
                <w:rFonts w:cs="Arial"/>
                <w:sz w:val="18"/>
                <w:szCs w:val="18"/>
              </w:rPr>
            </w:pPr>
            <w:r w:rsidRPr="00652DD3">
              <w:rPr>
                <w:rFonts w:cs="Arial"/>
                <w:sz w:val="18"/>
                <w:szCs w:val="18"/>
              </w:rPr>
              <w:t>6. La zona di lavoro deve essere mantenuta ad una pressione negativa rispetto a quella atmosferica</w:t>
            </w:r>
          </w:p>
        </w:tc>
        <w:tc>
          <w:tcPr>
            <w:tcW w:w="1643" w:type="dxa"/>
          </w:tcPr>
          <w:p w:rsidR="003E6A8A" w:rsidRPr="00652DD3" w:rsidRDefault="003E6A8A" w:rsidP="003E6A8A">
            <w:pPr>
              <w:jc w:val="center"/>
              <w:rPr>
                <w:rFonts w:cs="Arial"/>
                <w:sz w:val="18"/>
                <w:szCs w:val="18"/>
              </w:rPr>
            </w:pPr>
            <w:r w:rsidRPr="00652DD3">
              <w:rPr>
                <w:rFonts w:cs="Arial"/>
                <w:sz w:val="18"/>
                <w:szCs w:val="18"/>
              </w:rPr>
              <w:t xml:space="preserve">No </w:t>
            </w:r>
          </w:p>
        </w:tc>
        <w:tc>
          <w:tcPr>
            <w:tcW w:w="1643" w:type="dxa"/>
          </w:tcPr>
          <w:p w:rsidR="003E6A8A" w:rsidRPr="00652DD3" w:rsidRDefault="003E6A8A" w:rsidP="003E6A8A">
            <w:pPr>
              <w:jc w:val="center"/>
              <w:rPr>
                <w:rFonts w:cs="Arial"/>
                <w:sz w:val="18"/>
                <w:szCs w:val="18"/>
              </w:rPr>
            </w:pPr>
            <w:r w:rsidRPr="00652DD3">
              <w:rPr>
                <w:rFonts w:cs="Arial"/>
                <w:sz w:val="18"/>
                <w:szCs w:val="18"/>
              </w:rPr>
              <w:t>Raccomandato</w:t>
            </w:r>
          </w:p>
        </w:tc>
        <w:tc>
          <w:tcPr>
            <w:tcW w:w="1696" w:type="dxa"/>
          </w:tcPr>
          <w:p w:rsidR="003E6A8A" w:rsidRPr="00652DD3" w:rsidRDefault="003E6A8A" w:rsidP="003E6A8A">
            <w:pPr>
              <w:jc w:val="center"/>
              <w:rPr>
                <w:rFonts w:cs="Arial"/>
                <w:sz w:val="18"/>
                <w:szCs w:val="18"/>
              </w:rPr>
            </w:pPr>
            <w:r w:rsidRPr="00652DD3">
              <w:rPr>
                <w:rFonts w:cs="Arial"/>
                <w:sz w:val="18"/>
                <w:szCs w:val="18"/>
              </w:rPr>
              <w:t>Si</w:t>
            </w:r>
          </w:p>
        </w:tc>
      </w:tr>
      <w:tr w:rsidR="003E6A8A" w:rsidRPr="00652DD3">
        <w:tc>
          <w:tcPr>
            <w:tcW w:w="4764" w:type="dxa"/>
          </w:tcPr>
          <w:p w:rsidR="003E6A8A" w:rsidRPr="00652DD3" w:rsidRDefault="003E6A8A" w:rsidP="003E6A8A">
            <w:pPr>
              <w:rPr>
                <w:rFonts w:cs="Arial"/>
                <w:sz w:val="18"/>
                <w:szCs w:val="18"/>
              </w:rPr>
            </w:pPr>
            <w:r w:rsidRPr="00652DD3">
              <w:rPr>
                <w:rFonts w:cs="Arial"/>
                <w:sz w:val="18"/>
                <w:szCs w:val="18"/>
              </w:rPr>
              <w:t>7. Controllo efficace dei vettori, ad esempio, roditori ed insetti</w:t>
            </w:r>
          </w:p>
        </w:tc>
        <w:tc>
          <w:tcPr>
            <w:tcW w:w="1643" w:type="dxa"/>
          </w:tcPr>
          <w:p w:rsidR="003E6A8A" w:rsidRPr="00652DD3" w:rsidRDefault="003E6A8A" w:rsidP="003E6A8A">
            <w:pPr>
              <w:jc w:val="center"/>
              <w:rPr>
                <w:rFonts w:cs="Arial"/>
                <w:sz w:val="18"/>
                <w:szCs w:val="18"/>
              </w:rPr>
            </w:pPr>
            <w:r w:rsidRPr="00652DD3">
              <w:rPr>
                <w:rFonts w:cs="Arial"/>
                <w:sz w:val="18"/>
                <w:szCs w:val="18"/>
              </w:rPr>
              <w:t>Raccomandato</w:t>
            </w:r>
          </w:p>
        </w:tc>
        <w:tc>
          <w:tcPr>
            <w:tcW w:w="1643" w:type="dxa"/>
          </w:tcPr>
          <w:p w:rsidR="003E6A8A" w:rsidRPr="00652DD3" w:rsidRDefault="003E6A8A" w:rsidP="003E6A8A">
            <w:pPr>
              <w:jc w:val="center"/>
              <w:rPr>
                <w:rFonts w:cs="Arial"/>
                <w:sz w:val="18"/>
                <w:szCs w:val="18"/>
              </w:rPr>
            </w:pPr>
            <w:r w:rsidRPr="00652DD3">
              <w:rPr>
                <w:rFonts w:cs="Arial"/>
                <w:sz w:val="18"/>
                <w:szCs w:val="18"/>
              </w:rPr>
              <w:t>Si</w:t>
            </w:r>
          </w:p>
        </w:tc>
        <w:tc>
          <w:tcPr>
            <w:tcW w:w="1696" w:type="dxa"/>
          </w:tcPr>
          <w:p w:rsidR="003E6A8A" w:rsidRPr="00652DD3" w:rsidRDefault="003E6A8A" w:rsidP="003E6A8A">
            <w:pPr>
              <w:jc w:val="center"/>
              <w:rPr>
                <w:rFonts w:cs="Arial"/>
                <w:sz w:val="18"/>
                <w:szCs w:val="18"/>
              </w:rPr>
            </w:pPr>
            <w:r w:rsidRPr="00652DD3">
              <w:rPr>
                <w:rFonts w:cs="Arial"/>
                <w:sz w:val="18"/>
                <w:szCs w:val="18"/>
              </w:rPr>
              <w:t>Si</w:t>
            </w:r>
          </w:p>
        </w:tc>
      </w:tr>
      <w:tr w:rsidR="003E6A8A" w:rsidRPr="00652DD3">
        <w:tc>
          <w:tcPr>
            <w:tcW w:w="4764" w:type="dxa"/>
          </w:tcPr>
          <w:p w:rsidR="003E6A8A" w:rsidRPr="00652DD3" w:rsidRDefault="003E6A8A" w:rsidP="003E6A8A">
            <w:pPr>
              <w:rPr>
                <w:rFonts w:cs="Arial"/>
                <w:sz w:val="18"/>
                <w:szCs w:val="18"/>
              </w:rPr>
            </w:pPr>
            <w:r w:rsidRPr="00652DD3">
              <w:rPr>
                <w:rFonts w:cs="Arial"/>
                <w:sz w:val="18"/>
                <w:szCs w:val="18"/>
              </w:rPr>
              <w:t>8. Superfici idrorepellenti e di facile pulitura</w:t>
            </w:r>
          </w:p>
        </w:tc>
        <w:tc>
          <w:tcPr>
            <w:tcW w:w="1643" w:type="dxa"/>
          </w:tcPr>
          <w:p w:rsidR="003E6A8A" w:rsidRPr="00652DD3" w:rsidRDefault="003E6A8A" w:rsidP="003E6A8A">
            <w:pPr>
              <w:jc w:val="center"/>
              <w:rPr>
                <w:rFonts w:cs="Arial"/>
                <w:sz w:val="18"/>
                <w:szCs w:val="18"/>
              </w:rPr>
            </w:pPr>
            <w:r w:rsidRPr="00652DD3">
              <w:rPr>
                <w:rFonts w:cs="Arial"/>
                <w:sz w:val="18"/>
                <w:szCs w:val="18"/>
              </w:rPr>
              <w:t>Si, per il banco di lavoro</w:t>
            </w:r>
          </w:p>
        </w:tc>
        <w:tc>
          <w:tcPr>
            <w:tcW w:w="1643" w:type="dxa"/>
          </w:tcPr>
          <w:p w:rsidR="003E6A8A" w:rsidRPr="00652DD3" w:rsidRDefault="003E6A8A" w:rsidP="003E6A8A">
            <w:pPr>
              <w:jc w:val="center"/>
              <w:rPr>
                <w:rFonts w:cs="Arial"/>
                <w:sz w:val="18"/>
                <w:szCs w:val="18"/>
              </w:rPr>
            </w:pPr>
            <w:r w:rsidRPr="00652DD3">
              <w:rPr>
                <w:rFonts w:cs="Arial"/>
                <w:sz w:val="18"/>
                <w:szCs w:val="18"/>
              </w:rPr>
              <w:t>Si, per il banco di lavoro e il pavimento</w:t>
            </w:r>
          </w:p>
        </w:tc>
        <w:tc>
          <w:tcPr>
            <w:tcW w:w="1696" w:type="dxa"/>
          </w:tcPr>
          <w:p w:rsidR="003E6A8A" w:rsidRPr="00652DD3" w:rsidRDefault="003E6A8A" w:rsidP="003E6A8A">
            <w:pPr>
              <w:jc w:val="center"/>
              <w:rPr>
                <w:rFonts w:cs="Arial"/>
                <w:sz w:val="18"/>
                <w:szCs w:val="18"/>
              </w:rPr>
            </w:pPr>
            <w:r w:rsidRPr="00652DD3">
              <w:rPr>
                <w:rFonts w:cs="Arial"/>
                <w:sz w:val="18"/>
                <w:szCs w:val="18"/>
              </w:rPr>
              <w:t>Si, per il banco di lavoro, l’arredo, i muri, il pavimento e il soffitto</w:t>
            </w:r>
          </w:p>
        </w:tc>
      </w:tr>
      <w:tr w:rsidR="003E6A8A" w:rsidRPr="00652DD3">
        <w:tc>
          <w:tcPr>
            <w:tcW w:w="4764" w:type="dxa"/>
          </w:tcPr>
          <w:p w:rsidR="003E6A8A" w:rsidRPr="00652DD3" w:rsidRDefault="003E6A8A" w:rsidP="003E6A8A">
            <w:pPr>
              <w:rPr>
                <w:rFonts w:cs="Arial"/>
                <w:sz w:val="18"/>
                <w:szCs w:val="18"/>
              </w:rPr>
            </w:pPr>
            <w:r w:rsidRPr="00652DD3">
              <w:rPr>
                <w:rFonts w:cs="Arial"/>
                <w:sz w:val="18"/>
                <w:szCs w:val="18"/>
              </w:rPr>
              <w:t>9. Superfici resistenti agli acidi, agli alcali, ai solventi, ai disinfettanti</w:t>
            </w:r>
          </w:p>
        </w:tc>
        <w:tc>
          <w:tcPr>
            <w:tcW w:w="1643" w:type="dxa"/>
          </w:tcPr>
          <w:p w:rsidR="003E6A8A" w:rsidRPr="00652DD3" w:rsidRDefault="003E6A8A" w:rsidP="003E6A8A">
            <w:pPr>
              <w:jc w:val="center"/>
              <w:rPr>
                <w:rFonts w:cs="Arial"/>
                <w:sz w:val="18"/>
                <w:szCs w:val="18"/>
              </w:rPr>
            </w:pPr>
            <w:r w:rsidRPr="00652DD3">
              <w:rPr>
                <w:rFonts w:cs="Arial"/>
                <w:sz w:val="18"/>
                <w:szCs w:val="18"/>
              </w:rPr>
              <w:t>Raccomandato</w:t>
            </w:r>
          </w:p>
        </w:tc>
        <w:tc>
          <w:tcPr>
            <w:tcW w:w="1643" w:type="dxa"/>
          </w:tcPr>
          <w:p w:rsidR="003E6A8A" w:rsidRPr="00652DD3" w:rsidRDefault="003E6A8A" w:rsidP="003E6A8A">
            <w:pPr>
              <w:jc w:val="center"/>
              <w:rPr>
                <w:rFonts w:cs="Arial"/>
                <w:sz w:val="18"/>
                <w:szCs w:val="18"/>
              </w:rPr>
            </w:pPr>
            <w:r w:rsidRPr="00652DD3">
              <w:rPr>
                <w:rFonts w:cs="Arial"/>
                <w:sz w:val="18"/>
                <w:szCs w:val="18"/>
              </w:rPr>
              <w:t>Si</w:t>
            </w:r>
          </w:p>
        </w:tc>
        <w:tc>
          <w:tcPr>
            <w:tcW w:w="1696" w:type="dxa"/>
          </w:tcPr>
          <w:p w:rsidR="003E6A8A" w:rsidRPr="00652DD3" w:rsidRDefault="003E6A8A" w:rsidP="003E6A8A">
            <w:pPr>
              <w:jc w:val="center"/>
              <w:rPr>
                <w:rFonts w:cs="Arial"/>
                <w:sz w:val="18"/>
                <w:szCs w:val="18"/>
              </w:rPr>
            </w:pPr>
            <w:r w:rsidRPr="00652DD3">
              <w:rPr>
                <w:rFonts w:cs="Arial"/>
                <w:sz w:val="18"/>
                <w:szCs w:val="18"/>
              </w:rPr>
              <w:t>Si</w:t>
            </w:r>
          </w:p>
        </w:tc>
      </w:tr>
      <w:tr w:rsidR="003E6A8A" w:rsidRPr="00652DD3">
        <w:tc>
          <w:tcPr>
            <w:tcW w:w="4764" w:type="dxa"/>
          </w:tcPr>
          <w:p w:rsidR="003E6A8A" w:rsidRPr="00652DD3" w:rsidRDefault="003E6A8A" w:rsidP="003E6A8A">
            <w:pPr>
              <w:rPr>
                <w:rFonts w:cs="Arial"/>
                <w:sz w:val="18"/>
                <w:szCs w:val="18"/>
              </w:rPr>
            </w:pPr>
            <w:r w:rsidRPr="00652DD3">
              <w:rPr>
                <w:rFonts w:cs="Arial"/>
                <w:sz w:val="18"/>
                <w:szCs w:val="18"/>
              </w:rPr>
              <w:t>10. Deposito sicuro per agenti biologici</w:t>
            </w:r>
          </w:p>
        </w:tc>
        <w:tc>
          <w:tcPr>
            <w:tcW w:w="1643" w:type="dxa"/>
          </w:tcPr>
          <w:p w:rsidR="003E6A8A" w:rsidRPr="00652DD3" w:rsidRDefault="003E6A8A" w:rsidP="003E6A8A">
            <w:pPr>
              <w:jc w:val="center"/>
              <w:rPr>
                <w:rFonts w:cs="Arial"/>
                <w:sz w:val="18"/>
                <w:szCs w:val="18"/>
              </w:rPr>
            </w:pPr>
            <w:r w:rsidRPr="00652DD3">
              <w:rPr>
                <w:rFonts w:cs="Arial"/>
                <w:sz w:val="18"/>
                <w:szCs w:val="18"/>
              </w:rPr>
              <w:t>Si</w:t>
            </w:r>
          </w:p>
        </w:tc>
        <w:tc>
          <w:tcPr>
            <w:tcW w:w="1643" w:type="dxa"/>
          </w:tcPr>
          <w:p w:rsidR="003E6A8A" w:rsidRPr="00652DD3" w:rsidRDefault="003E6A8A" w:rsidP="003E6A8A">
            <w:pPr>
              <w:jc w:val="center"/>
              <w:rPr>
                <w:rFonts w:cs="Arial"/>
                <w:sz w:val="18"/>
                <w:szCs w:val="18"/>
              </w:rPr>
            </w:pPr>
            <w:r w:rsidRPr="00652DD3">
              <w:rPr>
                <w:rFonts w:cs="Arial"/>
                <w:sz w:val="18"/>
                <w:szCs w:val="18"/>
              </w:rPr>
              <w:t>Si</w:t>
            </w:r>
          </w:p>
        </w:tc>
        <w:tc>
          <w:tcPr>
            <w:tcW w:w="1696" w:type="dxa"/>
          </w:tcPr>
          <w:p w:rsidR="003E6A8A" w:rsidRPr="00652DD3" w:rsidRDefault="003E6A8A" w:rsidP="003E6A8A">
            <w:pPr>
              <w:jc w:val="center"/>
              <w:rPr>
                <w:rFonts w:cs="Arial"/>
                <w:sz w:val="18"/>
                <w:szCs w:val="18"/>
              </w:rPr>
            </w:pPr>
            <w:r w:rsidRPr="00652DD3">
              <w:rPr>
                <w:rFonts w:cs="Arial"/>
                <w:sz w:val="18"/>
                <w:szCs w:val="18"/>
              </w:rPr>
              <w:t>Si, deposito sicuro</w:t>
            </w:r>
          </w:p>
        </w:tc>
      </w:tr>
      <w:tr w:rsidR="003E6A8A" w:rsidRPr="00652DD3">
        <w:tc>
          <w:tcPr>
            <w:tcW w:w="4764" w:type="dxa"/>
          </w:tcPr>
          <w:p w:rsidR="003E6A8A" w:rsidRPr="00652DD3" w:rsidRDefault="003E6A8A" w:rsidP="003E6A8A">
            <w:pPr>
              <w:rPr>
                <w:rFonts w:cs="Arial"/>
                <w:sz w:val="18"/>
                <w:szCs w:val="18"/>
              </w:rPr>
            </w:pPr>
            <w:r w:rsidRPr="00652DD3">
              <w:rPr>
                <w:rFonts w:cs="Arial"/>
                <w:sz w:val="18"/>
                <w:szCs w:val="18"/>
              </w:rPr>
              <w:t>11. Finestra d’ispezione o altro dispositivo che permetta di vederne gli occupanti</w:t>
            </w:r>
          </w:p>
        </w:tc>
        <w:tc>
          <w:tcPr>
            <w:tcW w:w="1643" w:type="dxa"/>
          </w:tcPr>
          <w:p w:rsidR="003E6A8A" w:rsidRPr="00652DD3" w:rsidRDefault="003E6A8A" w:rsidP="003E6A8A">
            <w:pPr>
              <w:jc w:val="center"/>
              <w:rPr>
                <w:rFonts w:cs="Arial"/>
                <w:sz w:val="18"/>
                <w:szCs w:val="18"/>
              </w:rPr>
            </w:pPr>
            <w:r w:rsidRPr="00652DD3">
              <w:rPr>
                <w:rFonts w:cs="Arial"/>
                <w:sz w:val="18"/>
                <w:szCs w:val="18"/>
              </w:rPr>
              <w:t>Raccomandato</w:t>
            </w:r>
          </w:p>
        </w:tc>
        <w:tc>
          <w:tcPr>
            <w:tcW w:w="1643" w:type="dxa"/>
          </w:tcPr>
          <w:p w:rsidR="003E6A8A" w:rsidRPr="00652DD3" w:rsidRDefault="003E6A8A" w:rsidP="003E6A8A">
            <w:pPr>
              <w:jc w:val="center"/>
              <w:rPr>
                <w:rFonts w:cs="Arial"/>
                <w:sz w:val="18"/>
                <w:szCs w:val="18"/>
              </w:rPr>
            </w:pPr>
            <w:r w:rsidRPr="00652DD3">
              <w:rPr>
                <w:rFonts w:cs="Arial"/>
                <w:sz w:val="18"/>
                <w:szCs w:val="18"/>
              </w:rPr>
              <w:t>Raccomandato</w:t>
            </w:r>
          </w:p>
        </w:tc>
        <w:tc>
          <w:tcPr>
            <w:tcW w:w="1696" w:type="dxa"/>
          </w:tcPr>
          <w:p w:rsidR="003E6A8A" w:rsidRPr="00652DD3" w:rsidRDefault="003E6A8A" w:rsidP="003E6A8A">
            <w:pPr>
              <w:jc w:val="center"/>
              <w:rPr>
                <w:rFonts w:cs="Arial"/>
                <w:sz w:val="18"/>
                <w:szCs w:val="18"/>
              </w:rPr>
            </w:pPr>
            <w:r w:rsidRPr="00652DD3">
              <w:rPr>
                <w:rFonts w:cs="Arial"/>
                <w:sz w:val="18"/>
                <w:szCs w:val="18"/>
              </w:rPr>
              <w:t>Si</w:t>
            </w:r>
          </w:p>
        </w:tc>
      </w:tr>
      <w:tr w:rsidR="003E6A8A" w:rsidRPr="00652DD3">
        <w:tc>
          <w:tcPr>
            <w:tcW w:w="4764" w:type="dxa"/>
          </w:tcPr>
          <w:p w:rsidR="003E6A8A" w:rsidRPr="00652DD3" w:rsidRDefault="003E6A8A" w:rsidP="003E6A8A">
            <w:pPr>
              <w:rPr>
                <w:rFonts w:cs="Arial"/>
                <w:sz w:val="18"/>
                <w:szCs w:val="18"/>
              </w:rPr>
            </w:pPr>
            <w:r w:rsidRPr="00652DD3">
              <w:rPr>
                <w:rFonts w:cs="Arial"/>
                <w:sz w:val="18"/>
                <w:szCs w:val="18"/>
              </w:rPr>
              <w:t>12. I laboratori devono contenere l’attrezzatura a loro necessaria</w:t>
            </w:r>
          </w:p>
        </w:tc>
        <w:tc>
          <w:tcPr>
            <w:tcW w:w="1643" w:type="dxa"/>
          </w:tcPr>
          <w:p w:rsidR="003E6A8A" w:rsidRPr="00652DD3" w:rsidRDefault="003E6A8A" w:rsidP="003E6A8A">
            <w:pPr>
              <w:jc w:val="center"/>
              <w:rPr>
                <w:rFonts w:cs="Arial"/>
                <w:sz w:val="18"/>
                <w:szCs w:val="18"/>
              </w:rPr>
            </w:pPr>
            <w:r w:rsidRPr="00652DD3">
              <w:rPr>
                <w:rFonts w:cs="Arial"/>
                <w:sz w:val="18"/>
                <w:szCs w:val="18"/>
              </w:rPr>
              <w:t>No</w:t>
            </w:r>
          </w:p>
        </w:tc>
        <w:tc>
          <w:tcPr>
            <w:tcW w:w="1643" w:type="dxa"/>
          </w:tcPr>
          <w:p w:rsidR="003E6A8A" w:rsidRPr="00652DD3" w:rsidRDefault="003E6A8A" w:rsidP="003E6A8A">
            <w:pPr>
              <w:jc w:val="center"/>
              <w:rPr>
                <w:rFonts w:cs="Arial"/>
                <w:sz w:val="18"/>
                <w:szCs w:val="18"/>
              </w:rPr>
            </w:pPr>
            <w:r w:rsidRPr="00652DD3">
              <w:rPr>
                <w:rFonts w:cs="Arial"/>
                <w:sz w:val="18"/>
                <w:szCs w:val="18"/>
              </w:rPr>
              <w:t>Raccomandato</w:t>
            </w:r>
          </w:p>
        </w:tc>
        <w:tc>
          <w:tcPr>
            <w:tcW w:w="1696" w:type="dxa"/>
          </w:tcPr>
          <w:p w:rsidR="003E6A8A" w:rsidRPr="00652DD3" w:rsidRDefault="003E6A8A" w:rsidP="003E6A8A">
            <w:pPr>
              <w:jc w:val="center"/>
              <w:rPr>
                <w:rFonts w:cs="Arial"/>
                <w:sz w:val="18"/>
                <w:szCs w:val="18"/>
              </w:rPr>
            </w:pPr>
            <w:r w:rsidRPr="00652DD3">
              <w:rPr>
                <w:rFonts w:cs="Arial"/>
                <w:sz w:val="18"/>
                <w:szCs w:val="18"/>
              </w:rPr>
              <w:t>Si</w:t>
            </w:r>
          </w:p>
        </w:tc>
      </w:tr>
      <w:tr w:rsidR="003E6A8A" w:rsidRPr="00652DD3">
        <w:tc>
          <w:tcPr>
            <w:tcW w:w="4764" w:type="dxa"/>
          </w:tcPr>
          <w:p w:rsidR="003E6A8A" w:rsidRPr="00652DD3" w:rsidRDefault="003E6A8A" w:rsidP="003E6A8A">
            <w:pPr>
              <w:rPr>
                <w:rFonts w:cs="Arial"/>
                <w:sz w:val="18"/>
                <w:szCs w:val="18"/>
              </w:rPr>
            </w:pPr>
            <w:r w:rsidRPr="00652DD3">
              <w:rPr>
                <w:rFonts w:cs="Arial"/>
                <w:sz w:val="18"/>
                <w:szCs w:val="18"/>
              </w:rPr>
              <w:t>13. I materiali infetti, compresi gli animali, devono essere manipolati in cabine di sicurezza, isolatori o altri adeguati contenitori</w:t>
            </w:r>
          </w:p>
        </w:tc>
        <w:tc>
          <w:tcPr>
            <w:tcW w:w="1643" w:type="dxa"/>
          </w:tcPr>
          <w:p w:rsidR="003E6A8A" w:rsidRPr="00652DD3" w:rsidRDefault="003E6A8A" w:rsidP="003E6A8A">
            <w:pPr>
              <w:jc w:val="center"/>
              <w:rPr>
                <w:rFonts w:cs="Arial"/>
                <w:sz w:val="18"/>
                <w:szCs w:val="18"/>
              </w:rPr>
            </w:pPr>
            <w:r w:rsidRPr="00652DD3">
              <w:rPr>
                <w:rFonts w:cs="Arial"/>
                <w:sz w:val="18"/>
                <w:szCs w:val="18"/>
              </w:rPr>
              <w:t>Ove opportuno</w:t>
            </w:r>
          </w:p>
        </w:tc>
        <w:tc>
          <w:tcPr>
            <w:tcW w:w="1643" w:type="dxa"/>
          </w:tcPr>
          <w:p w:rsidR="003E6A8A" w:rsidRPr="00652DD3" w:rsidRDefault="003E6A8A" w:rsidP="003E6A8A">
            <w:pPr>
              <w:jc w:val="center"/>
              <w:rPr>
                <w:rFonts w:cs="Arial"/>
                <w:sz w:val="18"/>
                <w:szCs w:val="18"/>
              </w:rPr>
            </w:pPr>
            <w:r w:rsidRPr="00652DD3">
              <w:rPr>
                <w:rFonts w:cs="Arial"/>
                <w:sz w:val="18"/>
                <w:szCs w:val="18"/>
              </w:rPr>
              <w:t>Si, quando l’infezione è veicolata dall’aria</w:t>
            </w:r>
          </w:p>
        </w:tc>
        <w:tc>
          <w:tcPr>
            <w:tcW w:w="1696" w:type="dxa"/>
          </w:tcPr>
          <w:p w:rsidR="003E6A8A" w:rsidRPr="00652DD3" w:rsidRDefault="003E6A8A" w:rsidP="003E6A8A">
            <w:pPr>
              <w:jc w:val="center"/>
              <w:rPr>
                <w:rFonts w:cs="Arial"/>
                <w:sz w:val="18"/>
                <w:szCs w:val="18"/>
              </w:rPr>
            </w:pPr>
            <w:r w:rsidRPr="00652DD3">
              <w:rPr>
                <w:rFonts w:cs="Arial"/>
                <w:sz w:val="18"/>
                <w:szCs w:val="18"/>
              </w:rPr>
              <w:t>Si</w:t>
            </w:r>
          </w:p>
        </w:tc>
      </w:tr>
      <w:tr w:rsidR="003E6A8A" w:rsidRPr="00652DD3">
        <w:tc>
          <w:tcPr>
            <w:tcW w:w="4764" w:type="dxa"/>
          </w:tcPr>
          <w:p w:rsidR="003E6A8A" w:rsidRPr="00652DD3" w:rsidRDefault="003E6A8A" w:rsidP="003E6A8A">
            <w:pPr>
              <w:rPr>
                <w:rFonts w:cs="Arial"/>
                <w:sz w:val="18"/>
                <w:szCs w:val="18"/>
              </w:rPr>
            </w:pPr>
            <w:r w:rsidRPr="00652DD3">
              <w:rPr>
                <w:rFonts w:cs="Arial"/>
                <w:sz w:val="18"/>
                <w:szCs w:val="18"/>
              </w:rPr>
              <w:t>14. Inceneritori per l’eliminazione delle carcasse degli animali</w:t>
            </w:r>
          </w:p>
        </w:tc>
        <w:tc>
          <w:tcPr>
            <w:tcW w:w="1643" w:type="dxa"/>
          </w:tcPr>
          <w:p w:rsidR="003E6A8A" w:rsidRPr="00652DD3" w:rsidRDefault="003E6A8A" w:rsidP="003E6A8A">
            <w:pPr>
              <w:jc w:val="center"/>
              <w:rPr>
                <w:rFonts w:cs="Arial"/>
                <w:sz w:val="18"/>
                <w:szCs w:val="18"/>
              </w:rPr>
            </w:pPr>
            <w:r w:rsidRPr="00652DD3">
              <w:rPr>
                <w:rFonts w:cs="Arial"/>
                <w:sz w:val="18"/>
                <w:szCs w:val="18"/>
              </w:rPr>
              <w:t>Raccomandato</w:t>
            </w:r>
          </w:p>
        </w:tc>
        <w:tc>
          <w:tcPr>
            <w:tcW w:w="1643" w:type="dxa"/>
          </w:tcPr>
          <w:p w:rsidR="003E6A8A" w:rsidRPr="00652DD3" w:rsidRDefault="003E6A8A" w:rsidP="003E6A8A">
            <w:pPr>
              <w:jc w:val="center"/>
              <w:rPr>
                <w:rFonts w:cs="Arial"/>
                <w:sz w:val="18"/>
                <w:szCs w:val="18"/>
              </w:rPr>
            </w:pPr>
            <w:r w:rsidRPr="00652DD3">
              <w:rPr>
                <w:rFonts w:cs="Arial"/>
                <w:sz w:val="18"/>
                <w:szCs w:val="18"/>
              </w:rPr>
              <w:t>Si (disponibile)</w:t>
            </w:r>
          </w:p>
        </w:tc>
        <w:tc>
          <w:tcPr>
            <w:tcW w:w="1696" w:type="dxa"/>
          </w:tcPr>
          <w:p w:rsidR="003E6A8A" w:rsidRPr="00652DD3" w:rsidRDefault="003E6A8A" w:rsidP="003E6A8A">
            <w:pPr>
              <w:jc w:val="center"/>
              <w:rPr>
                <w:rFonts w:cs="Arial"/>
                <w:sz w:val="18"/>
                <w:szCs w:val="18"/>
              </w:rPr>
            </w:pPr>
            <w:r w:rsidRPr="00652DD3">
              <w:rPr>
                <w:rFonts w:cs="Arial"/>
                <w:sz w:val="18"/>
                <w:szCs w:val="18"/>
              </w:rPr>
              <w:t>Si, sul posto</w:t>
            </w:r>
          </w:p>
        </w:tc>
      </w:tr>
      <w:tr w:rsidR="003E6A8A" w:rsidRPr="00652DD3">
        <w:tc>
          <w:tcPr>
            <w:tcW w:w="4764" w:type="dxa"/>
          </w:tcPr>
          <w:p w:rsidR="003E6A8A" w:rsidRPr="00652DD3" w:rsidRDefault="003E6A8A" w:rsidP="003E6A8A">
            <w:pPr>
              <w:rPr>
                <w:rFonts w:cs="Arial"/>
                <w:sz w:val="18"/>
                <w:szCs w:val="18"/>
              </w:rPr>
            </w:pPr>
            <w:r w:rsidRPr="00652DD3">
              <w:rPr>
                <w:rFonts w:cs="Arial"/>
                <w:sz w:val="18"/>
                <w:szCs w:val="18"/>
              </w:rPr>
              <w:t>15. Mezzi e procedure per il trattamento dei rifiuti</w:t>
            </w:r>
          </w:p>
        </w:tc>
        <w:tc>
          <w:tcPr>
            <w:tcW w:w="1643" w:type="dxa"/>
          </w:tcPr>
          <w:p w:rsidR="003E6A8A" w:rsidRPr="00652DD3" w:rsidRDefault="003E6A8A" w:rsidP="003E6A8A">
            <w:pPr>
              <w:jc w:val="center"/>
              <w:rPr>
                <w:rFonts w:cs="Arial"/>
                <w:sz w:val="18"/>
                <w:szCs w:val="18"/>
              </w:rPr>
            </w:pPr>
            <w:r w:rsidRPr="00652DD3">
              <w:rPr>
                <w:rFonts w:cs="Arial"/>
                <w:sz w:val="18"/>
                <w:szCs w:val="18"/>
              </w:rPr>
              <w:t>Si</w:t>
            </w:r>
          </w:p>
        </w:tc>
        <w:tc>
          <w:tcPr>
            <w:tcW w:w="1643" w:type="dxa"/>
          </w:tcPr>
          <w:p w:rsidR="003E6A8A" w:rsidRPr="00652DD3" w:rsidRDefault="003E6A8A" w:rsidP="003E6A8A">
            <w:pPr>
              <w:jc w:val="center"/>
              <w:rPr>
                <w:rFonts w:cs="Arial"/>
                <w:sz w:val="18"/>
                <w:szCs w:val="18"/>
              </w:rPr>
            </w:pPr>
            <w:r w:rsidRPr="00652DD3">
              <w:rPr>
                <w:rFonts w:cs="Arial"/>
                <w:sz w:val="18"/>
                <w:szCs w:val="18"/>
              </w:rPr>
              <w:t>Si</w:t>
            </w:r>
          </w:p>
        </w:tc>
        <w:tc>
          <w:tcPr>
            <w:tcW w:w="1696" w:type="dxa"/>
          </w:tcPr>
          <w:p w:rsidR="003E6A8A" w:rsidRPr="00652DD3" w:rsidRDefault="003E6A8A" w:rsidP="003E6A8A">
            <w:pPr>
              <w:jc w:val="center"/>
              <w:rPr>
                <w:rFonts w:cs="Arial"/>
                <w:sz w:val="18"/>
                <w:szCs w:val="18"/>
              </w:rPr>
            </w:pPr>
            <w:r w:rsidRPr="00652DD3">
              <w:rPr>
                <w:rFonts w:cs="Arial"/>
                <w:sz w:val="18"/>
                <w:szCs w:val="18"/>
              </w:rPr>
              <w:t>Si, con sterilizzazione</w:t>
            </w:r>
          </w:p>
        </w:tc>
      </w:tr>
      <w:tr w:rsidR="003E6A8A" w:rsidRPr="00652DD3">
        <w:tc>
          <w:tcPr>
            <w:tcW w:w="4764" w:type="dxa"/>
          </w:tcPr>
          <w:p w:rsidR="003E6A8A" w:rsidRPr="00652DD3" w:rsidRDefault="003E6A8A" w:rsidP="003E6A8A">
            <w:pPr>
              <w:rPr>
                <w:rFonts w:cs="Arial"/>
                <w:sz w:val="18"/>
                <w:szCs w:val="18"/>
              </w:rPr>
            </w:pPr>
            <w:r w:rsidRPr="00652DD3">
              <w:rPr>
                <w:rFonts w:cs="Arial"/>
                <w:sz w:val="18"/>
                <w:szCs w:val="18"/>
              </w:rPr>
              <w:t>16. Trattamento delle acque reflue</w:t>
            </w:r>
          </w:p>
        </w:tc>
        <w:tc>
          <w:tcPr>
            <w:tcW w:w="1643" w:type="dxa"/>
          </w:tcPr>
          <w:p w:rsidR="003E6A8A" w:rsidRPr="00652DD3" w:rsidRDefault="003E6A8A" w:rsidP="003E6A8A">
            <w:pPr>
              <w:jc w:val="center"/>
              <w:rPr>
                <w:rFonts w:cs="Arial"/>
                <w:sz w:val="18"/>
                <w:szCs w:val="18"/>
              </w:rPr>
            </w:pPr>
            <w:r w:rsidRPr="00652DD3">
              <w:rPr>
                <w:rFonts w:cs="Arial"/>
                <w:sz w:val="18"/>
                <w:szCs w:val="18"/>
              </w:rPr>
              <w:t>No</w:t>
            </w:r>
          </w:p>
        </w:tc>
        <w:tc>
          <w:tcPr>
            <w:tcW w:w="1643" w:type="dxa"/>
          </w:tcPr>
          <w:p w:rsidR="003E6A8A" w:rsidRPr="00652DD3" w:rsidRDefault="003E6A8A" w:rsidP="003E6A8A">
            <w:pPr>
              <w:jc w:val="center"/>
              <w:rPr>
                <w:rFonts w:cs="Arial"/>
                <w:sz w:val="18"/>
                <w:szCs w:val="18"/>
              </w:rPr>
            </w:pPr>
            <w:r w:rsidRPr="00652DD3">
              <w:rPr>
                <w:rFonts w:cs="Arial"/>
                <w:sz w:val="18"/>
                <w:szCs w:val="18"/>
              </w:rPr>
              <w:t>Facoltativo</w:t>
            </w:r>
          </w:p>
        </w:tc>
        <w:tc>
          <w:tcPr>
            <w:tcW w:w="1696" w:type="dxa"/>
          </w:tcPr>
          <w:p w:rsidR="003E6A8A" w:rsidRPr="00652DD3" w:rsidRDefault="003E6A8A" w:rsidP="003E6A8A">
            <w:pPr>
              <w:jc w:val="center"/>
              <w:rPr>
                <w:rFonts w:cs="Arial"/>
                <w:sz w:val="18"/>
                <w:szCs w:val="18"/>
              </w:rPr>
            </w:pPr>
            <w:r w:rsidRPr="00652DD3">
              <w:rPr>
                <w:rFonts w:cs="Arial"/>
                <w:sz w:val="18"/>
                <w:szCs w:val="18"/>
              </w:rPr>
              <w:t>Facoltativo</w:t>
            </w:r>
          </w:p>
        </w:tc>
      </w:tr>
    </w:tbl>
    <w:p w:rsidR="003E6A8A" w:rsidRPr="00652DD3" w:rsidRDefault="003E6A8A" w:rsidP="003E6A8A">
      <w:pPr>
        <w:rPr>
          <w:rFonts w:cs="Arial"/>
          <w:szCs w:val="20"/>
        </w:rPr>
      </w:pPr>
    </w:p>
    <w:p w:rsidR="003E6A8A" w:rsidRPr="00652DD3" w:rsidRDefault="003E6A8A" w:rsidP="003E6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750"/>
        <w:rPr>
          <w:rFonts w:cs="Arial"/>
          <w:szCs w:val="20"/>
        </w:rPr>
      </w:pPr>
      <w:r w:rsidRPr="00652DD3">
        <w:rPr>
          <w:rFonts w:cs="Arial"/>
          <w:szCs w:val="20"/>
        </w:rPr>
        <w:br w:type="page"/>
      </w:r>
      <w:bookmarkStart w:id="10" w:name="_ALLEGATO_XLVIII"/>
      <w:bookmarkEnd w:id="10"/>
    </w:p>
    <w:p w:rsidR="00652DD3" w:rsidRDefault="003E6A8A" w:rsidP="00652DD3">
      <w:pPr>
        <w:pStyle w:val="Titolo1"/>
        <w:jc w:val="center"/>
        <w:rPr>
          <w:kern w:val="0"/>
          <w:sz w:val="20"/>
          <w:szCs w:val="20"/>
        </w:rPr>
      </w:pPr>
      <w:bookmarkStart w:id="11" w:name="_Toc239840960"/>
      <w:r w:rsidRPr="00652DD3">
        <w:rPr>
          <w:kern w:val="0"/>
          <w:sz w:val="20"/>
          <w:szCs w:val="20"/>
        </w:rPr>
        <w:t>ALLEGATO XLVIII</w:t>
      </w:r>
      <w:bookmarkStart w:id="12" w:name="_Toc239840961"/>
      <w:bookmarkEnd w:id="11"/>
    </w:p>
    <w:p w:rsidR="003E6A8A" w:rsidRDefault="003E6A8A" w:rsidP="00652DD3">
      <w:pPr>
        <w:pStyle w:val="Titolo1"/>
        <w:jc w:val="center"/>
        <w:rPr>
          <w:kern w:val="0"/>
          <w:sz w:val="20"/>
          <w:szCs w:val="20"/>
        </w:rPr>
      </w:pPr>
      <w:r w:rsidRPr="00652DD3">
        <w:rPr>
          <w:kern w:val="0"/>
          <w:sz w:val="20"/>
          <w:szCs w:val="20"/>
        </w:rPr>
        <w:t>AGENTI BIOLOGICI - SPECIFICHE PER PROCESSI INDUSTRIALI</w:t>
      </w:r>
      <w:bookmarkEnd w:id="12"/>
    </w:p>
    <w:p w:rsidR="00652DD3" w:rsidRPr="00652DD3" w:rsidRDefault="00652DD3" w:rsidP="00652DD3"/>
    <w:p w:rsidR="003E6A8A" w:rsidRPr="00652DD3" w:rsidRDefault="003E6A8A" w:rsidP="003E6A8A">
      <w:pPr>
        <w:pStyle w:val="Titolo3"/>
        <w:rPr>
          <w:sz w:val="20"/>
          <w:szCs w:val="20"/>
        </w:rPr>
      </w:pPr>
      <w:bookmarkStart w:id="13" w:name="_Toc239840962"/>
      <w:r w:rsidRPr="00652DD3">
        <w:rPr>
          <w:sz w:val="20"/>
          <w:szCs w:val="20"/>
        </w:rPr>
        <w:t>AGENTI BIOLOGICI DEL GRUPPO 1.</w:t>
      </w:r>
      <w:bookmarkEnd w:id="13"/>
      <w:r w:rsidRPr="00652DD3">
        <w:rPr>
          <w:sz w:val="20"/>
          <w:szCs w:val="20"/>
        </w:rPr>
        <w:t xml:space="preserve"> </w:t>
      </w:r>
    </w:p>
    <w:p w:rsidR="003E6A8A" w:rsidRPr="00652DD3" w:rsidRDefault="003E6A8A" w:rsidP="003E6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750"/>
        <w:rPr>
          <w:rFonts w:cs="Arial"/>
          <w:szCs w:val="20"/>
        </w:rPr>
      </w:pPr>
    </w:p>
    <w:p w:rsidR="003E6A8A" w:rsidRPr="00652DD3" w:rsidRDefault="003E6A8A" w:rsidP="003E6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82"/>
        <w:rPr>
          <w:rFonts w:cs="Arial"/>
          <w:szCs w:val="20"/>
        </w:rPr>
      </w:pPr>
      <w:r w:rsidRPr="00652DD3">
        <w:rPr>
          <w:rFonts w:cs="Arial"/>
          <w:szCs w:val="20"/>
        </w:rPr>
        <w:t xml:space="preserve">Per le attività con agenti biologici del gruppo 1, compresi i vaccini spenti, si osserveranno i principi di una buona sicurezza ed igiene professionali. </w:t>
      </w:r>
    </w:p>
    <w:p w:rsidR="003E6A8A" w:rsidRPr="00652DD3" w:rsidRDefault="003E6A8A" w:rsidP="003E6A8A">
      <w:pPr>
        <w:pStyle w:val="Titolo3"/>
        <w:rPr>
          <w:sz w:val="20"/>
          <w:szCs w:val="20"/>
        </w:rPr>
      </w:pPr>
      <w:bookmarkStart w:id="14" w:name="_Toc239840963"/>
      <w:r w:rsidRPr="00652DD3">
        <w:rPr>
          <w:sz w:val="20"/>
          <w:szCs w:val="20"/>
        </w:rPr>
        <w:t>AGENTI BIOLOGICI DEI GRUPPI 2, 3 e 4.</w:t>
      </w:r>
      <w:bookmarkEnd w:id="14"/>
      <w:r w:rsidRPr="00652DD3">
        <w:rPr>
          <w:sz w:val="20"/>
          <w:szCs w:val="20"/>
        </w:rPr>
        <w:t xml:space="preserve"> </w:t>
      </w:r>
    </w:p>
    <w:p w:rsidR="003E6A8A" w:rsidRPr="00652DD3" w:rsidRDefault="003E6A8A" w:rsidP="003E6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750"/>
        <w:rPr>
          <w:rFonts w:cs="Arial"/>
          <w:szCs w:val="20"/>
        </w:rPr>
      </w:pPr>
    </w:p>
    <w:p w:rsidR="003E6A8A" w:rsidRPr="00652DD3" w:rsidRDefault="003E6A8A" w:rsidP="003E6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82"/>
        <w:rPr>
          <w:rFonts w:cs="Arial"/>
          <w:szCs w:val="20"/>
        </w:rPr>
      </w:pPr>
      <w:r w:rsidRPr="00652DD3">
        <w:rPr>
          <w:rFonts w:cs="Arial"/>
          <w:szCs w:val="20"/>
        </w:rPr>
        <w:t xml:space="preserve">Può risultare opportuno selezionare ed abbinare specifiche di contenimento da diverse categorie tra quelle sottoindicate, in base ad una valutazione di rischio connessa con un particolare processo o parte di esso. </w:t>
      </w:r>
    </w:p>
    <w:p w:rsidR="003E6A8A" w:rsidRPr="00652DD3" w:rsidRDefault="003E6A8A" w:rsidP="003E6A8A">
      <w:pPr>
        <w:rPr>
          <w:rFonts w:cs="Arial"/>
          <w:szCs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5"/>
        <w:gridCol w:w="1828"/>
        <w:gridCol w:w="1828"/>
        <w:gridCol w:w="1869"/>
      </w:tblGrid>
      <w:tr w:rsidR="003E6A8A" w:rsidRPr="00652DD3">
        <w:tc>
          <w:tcPr>
            <w:tcW w:w="4735" w:type="dxa"/>
          </w:tcPr>
          <w:p w:rsidR="003E6A8A" w:rsidRPr="00652DD3" w:rsidRDefault="003E6A8A" w:rsidP="003E6A8A">
            <w:pPr>
              <w:ind w:right="-49"/>
              <w:jc w:val="center"/>
              <w:rPr>
                <w:rFonts w:cs="Arial"/>
                <w:b/>
                <w:sz w:val="18"/>
                <w:szCs w:val="18"/>
              </w:rPr>
            </w:pPr>
            <w:r w:rsidRPr="00652DD3">
              <w:rPr>
                <w:rFonts w:cs="Arial"/>
                <w:b/>
                <w:sz w:val="18"/>
                <w:szCs w:val="18"/>
              </w:rPr>
              <w:t>A. Misure di contenimento</w:t>
            </w:r>
          </w:p>
        </w:tc>
        <w:tc>
          <w:tcPr>
            <w:tcW w:w="5525" w:type="dxa"/>
            <w:gridSpan w:val="3"/>
          </w:tcPr>
          <w:p w:rsidR="003E6A8A" w:rsidRPr="00652DD3" w:rsidRDefault="003E6A8A" w:rsidP="003E6A8A">
            <w:pPr>
              <w:jc w:val="center"/>
              <w:rPr>
                <w:rFonts w:cs="Arial"/>
                <w:b/>
                <w:sz w:val="18"/>
                <w:szCs w:val="18"/>
              </w:rPr>
            </w:pPr>
            <w:r w:rsidRPr="00652DD3">
              <w:rPr>
                <w:rFonts w:cs="Arial"/>
                <w:b/>
                <w:sz w:val="18"/>
                <w:szCs w:val="18"/>
              </w:rPr>
              <w:t>B. Livelli di contenimento</w:t>
            </w:r>
          </w:p>
        </w:tc>
      </w:tr>
      <w:tr w:rsidR="003E6A8A" w:rsidRPr="00652DD3">
        <w:tc>
          <w:tcPr>
            <w:tcW w:w="4735" w:type="dxa"/>
          </w:tcPr>
          <w:p w:rsidR="003E6A8A" w:rsidRPr="00652DD3" w:rsidRDefault="003E6A8A" w:rsidP="003E6A8A">
            <w:pPr>
              <w:ind w:right="-49"/>
              <w:rPr>
                <w:rFonts w:cs="Arial"/>
                <w:sz w:val="18"/>
                <w:szCs w:val="18"/>
              </w:rPr>
            </w:pPr>
          </w:p>
        </w:tc>
        <w:tc>
          <w:tcPr>
            <w:tcW w:w="1828" w:type="dxa"/>
          </w:tcPr>
          <w:p w:rsidR="003E6A8A" w:rsidRPr="00652DD3" w:rsidRDefault="003E6A8A" w:rsidP="003E6A8A">
            <w:pPr>
              <w:jc w:val="center"/>
              <w:rPr>
                <w:rFonts w:cs="Arial"/>
                <w:sz w:val="18"/>
                <w:szCs w:val="18"/>
              </w:rPr>
            </w:pPr>
            <w:r w:rsidRPr="00652DD3">
              <w:rPr>
                <w:rFonts w:cs="Arial"/>
                <w:sz w:val="18"/>
                <w:szCs w:val="18"/>
              </w:rPr>
              <w:t>2</w:t>
            </w:r>
          </w:p>
        </w:tc>
        <w:tc>
          <w:tcPr>
            <w:tcW w:w="1828" w:type="dxa"/>
          </w:tcPr>
          <w:p w:rsidR="003E6A8A" w:rsidRPr="00652DD3" w:rsidRDefault="003E6A8A" w:rsidP="003E6A8A">
            <w:pPr>
              <w:jc w:val="center"/>
              <w:rPr>
                <w:rFonts w:cs="Arial"/>
                <w:sz w:val="18"/>
                <w:szCs w:val="18"/>
              </w:rPr>
            </w:pPr>
            <w:r w:rsidRPr="00652DD3">
              <w:rPr>
                <w:rFonts w:cs="Arial"/>
                <w:sz w:val="18"/>
                <w:szCs w:val="18"/>
              </w:rPr>
              <w:t>3</w:t>
            </w:r>
          </w:p>
        </w:tc>
        <w:tc>
          <w:tcPr>
            <w:tcW w:w="1869" w:type="dxa"/>
          </w:tcPr>
          <w:p w:rsidR="003E6A8A" w:rsidRPr="00652DD3" w:rsidRDefault="003E6A8A" w:rsidP="003E6A8A">
            <w:pPr>
              <w:jc w:val="center"/>
              <w:rPr>
                <w:rFonts w:cs="Arial"/>
                <w:sz w:val="18"/>
                <w:szCs w:val="18"/>
              </w:rPr>
            </w:pPr>
            <w:r w:rsidRPr="00652DD3">
              <w:rPr>
                <w:rFonts w:cs="Arial"/>
                <w:sz w:val="18"/>
                <w:szCs w:val="18"/>
              </w:rPr>
              <w:t>4</w:t>
            </w:r>
          </w:p>
        </w:tc>
      </w:tr>
      <w:tr w:rsidR="003E6A8A" w:rsidRPr="00652DD3">
        <w:tc>
          <w:tcPr>
            <w:tcW w:w="4735" w:type="dxa"/>
          </w:tcPr>
          <w:p w:rsidR="003E6A8A" w:rsidRPr="00652DD3" w:rsidRDefault="003E6A8A" w:rsidP="003E6A8A">
            <w:pPr>
              <w:autoSpaceDE w:val="0"/>
              <w:autoSpaceDN w:val="0"/>
              <w:adjustRightInd w:val="0"/>
              <w:ind w:right="-49"/>
              <w:rPr>
                <w:rFonts w:cs="Arial"/>
                <w:sz w:val="18"/>
                <w:szCs w:val="18"/>
              </w:rPr>
            </w:pPr>
            <w:r w:rsidRPr="00652DD3">
              <w:rPr>
                <w:rFonts w:cs="Arial"/>
                <w:sz w:val="18"/>
                <w:szCs w:val="18"/>
              </w:rPr>
              <w:t>1. Gli organismi vivi devono essere manipolati in un sistema che separi fisicamente il processo dell'ambiente</w:t>
            </w:r>
          </w:p>
        </w:tc>
        <w:tc>
          <w:tcPr>
            <w:tcW w:w="1828" w:type="dxa"/>
          </w:tcPr>
          <w:p w:rsidR="003E6A8A" w:rsidRPr="00652DD3" w:rsidRDefault="003E6A8A" w:rsidP="003E6A8A">
            <w:pPr>
              <w:jc w:val="center"/>
              <w:rPr>
                <w:rFonts w:cs="Arial"/>
                <w:sz w:val="18"/>
                <w:szCs w:val="18"/>
              </w:rPr>
            </w:pPr>
            <w:r w:rsidRPr="00652DD3">
              <w:rPr>
                <w:rFonts w:cs="Arial"/>
                <w:sz w:val="18"/>
                <w:szCs w:val="18"/>
              </w:rPr>
              <w:t xml:space="preserve">Si </w:t>
            </w:r>
          </w:p>
        </w:tc>
        <w:tc>
          <w:tcPr>
            <w:tcW w:w="1828" w:type="dxa"/>
          </w:tcPr>
          <w:p w:rsidR="003E6A8A" w:rsidRPr="00652DD3" w:rsidRDefault="003E6A8A" w:rsidP="003E6A8A">
            <w:pPr>
              <w:jc w:val="center"/>
              <w:rPr>
                <w:rFonts w:cs="Arial"/>
                <w:sz w:val="18"/>
                <w:szCs w:val="18"/>
              </w:rPr>
            </w:pPr>
            <w:r w:rsidRPr="00652DD3">
              <w:rPr>
                <w:rFonts w:cs="Arial"/>
                <w:sz w:val="18"/>
                <w:szCs w:val="18"/>
              </w:rPr>
              <w:t>Si</w:t>
            </w:r>
          </w:p>
        </w:tc>
        <w:tc>
          <w:tcPr>
            <w:tcW w:w="1869" w:type="dxa"/>
          </w:tcPr>
          <w:p w:rsidR="003E6A8A" w:rsidRPr="00652DD3" w:rsidRDefault="003E6A8A" w:rsidP="003E6A8A">
            <w:pPr>
              <w:jc w:val="center"/>
              <w:rPr>
                <w:rFonts w:cs="Arial"/>
                <w:sz w:val="18"/>
                <w:szCs w:val="18"/>
              </w:rPr>
            </w:pPr>
            <w:r w:rsidRPr="00652DD3">
              <w:rPr>
                <w:rFonts w:cs="Arial"/>
                <w:sz w:val="18"/>
                <w:szCs w:val="18"/>
              </w:rPr>
              <w:t>Si</w:t>
            </w:r>
          </w:p>
        </w:tc>
      </w:tr>
      <w:tr w:rsidR="003E6A8A" w:rsidRPr="00652DD3">
        <w:tc>
          <w:tcPr>
            <w:tcW w:w="4735" w:type="dxa"/>
          </w:tcPr>
          <w:p w:rsidR="003E6A8A" w:rsidRPr="00652DD3" w:rsidRDefault="003E6A8A" w:rsidP="003E6A8A">
            <w:pPr>
              <w:autoSpaceDE w:val="0"/>
              <w:autoSpaceDN w:val="0"/>
              <w:adjustRightInd w:val="0"/>
              <w:ind w:right="-49"/>
              <w:rPr>
                <w:rFonts w:cs="Arial"/>
                <w:sz w:val="18"/>
                <w:szCs w:val="18"/>
              </w:rPr>
            </w:pPr>
            <w:r w:rsidRPr="00652DD3">
              <w:rPr>
                <w:rFonts w:cs="Arial"/>
                <w:sz w:val="18"/>
                <w:szCs w:val="18"/>
              </w:rPr>
              <w:t>2. I gas di scarico del sistema chiuso devono essere trattati in modo da:</w:t>
            </w:r>
          </w:p>
          <w:p w:rsidR="003E6A8A" w:rsidRPr="00652DD3" w:rsidRDefault="003E6A8A" w:rsidP="003E6A8A">
            <w:pPr>
              <w:ind w:right="-49"/>
              <w:rPr>
                <w:rFonts w:cs="Arial"/>
                <w:sz w:val="18"/>
                <w:szCs w:val="18"/>
              </w:rPr>
            </w:pPr>
          </w:p>
        </w:tc>
        <w:tc>
          <w:tcPr>
            <w:tcW w:w="1828" w:type="dxa"/>
          </w:tcPr>
          <w:p w:rsidR="003E6A8A" w:rsidRPr="00652DD3" w:rsidRDefault="003E6A8A" w:rsidP="003E6A8A">
            <w:pPr>
              <w:jc w:val="center"/>
              <w:rPr>
                <w:rFonts w:cs="Arial"/>
                <w:sz w:val="18"/>
                <w:szCs w:val="18"/>
              </w:rPr>
            </w:pPr>
            <w:r w:rsidRPr="00652DD3">
              <w:rPr>
                <w:rFonts w:cs="Arial"/>
                <w:sz w:val="18"/>
                <w:szCs w:val="18"/>
              </w:rPr>
              <w:t>Ridurre al minimo le emissioni</w:t>
            </w:r>
          </w:p>
        </w:tc>
        <w:tc>
          <w:tcPr>
            <w:tcW w:w="1828" w:type="dxa"/>
          </w:tcPr>
          <w:p w:rsidR="003E6A8A" w:rsidRPr="00652DD3" w:rsidRDefault="003E6A8A" w:rsidP="003E6A8A">
            <w:pPr>
              <w:jc w:val="center"/>
              <w:rPr>
                <w:rFonts w:cs="Arial"/>
                <w:sz w:val="18"/>
                <w:szCs w:val="18"/>
              </w:rPr>
            </w:pPr>
            <w:r w:rsidRPr="00652DD3">
              <w:rPr>
                <w:rFonts w:cs="Arial"/>
                <w:sz w:val="18"/>
                <w:szCs w:val="18"/>
              </w:rPr>
              <w:t>Evitare le emissioni</w:t>
            </w:r>
          </w:p>
        </w:tc>
        <w:tc>
          <w:tcPr>
            <w:tcW w:w="1869" w:type="dxa"/>
          </w:tcPr>
          <w:p w:rsidR="003E6A8A" w:rsidRPr="00652DD3" w:rsidRDefault="003E6A8A" w:rsidP="003E6A8A">
            <w:pPr>
              <w:jc w:val="center"/>
              <w:rPr>
                <w:rFonts w:cs="Arial"/>
                <w:sz w:val="18"/>
                <w:szCs w:val="18"/>
              </w:rPr>
            </w:pPr>
            <w:r w:rsidRPr="00652DD3">
              <w:rPr>
                <w:rFonts w:cs="Arial"/>
                <w:sz w:val="18"/>
                <w:szCs w:val="18"/>
              </w:rPr>
              <w:t>Evitare le emissioni</w:t>
            </w:r>
          </w:p>
        </w:tc>
      </w:tr>
      <w:tr w:rsidR="003E6A8A" w:rsidRPr="00652DD3">
        <w:tc>
          <w:tcPr>
            <w:tcW w:w="4735" w:type="dxa"/>
          </w:tcPr>
          <w:p w:rsidR="003E6A8A" w:rsidRPr="00652DD3" w:rsidRDefault="003E6A8A" w:rsidP="003E6A8A">
            <w:pPr>
              <w:ind w:right="-49"/>
              <w:rPr>
                <w:rFonts w:cs="Arial"/>
                <w:sz w:val="18"/>
                <w:szCs w:val="18"/>
              </w:rPr>
            </w:pPr>
            <w:r w:rsidRPr="00652DD3">
              <w:rPr>
                <w:rFonts w:cs="Arial"/>
                <w:sz w:val="18"/>
                <w:szCs w:val="18"/>
              </w:rPr>
              <w:t>3. Il prelievo di campioni, l'aggiunta di materiali in un sistema chiuso e il trasferimento di organismi vivi in un altro sistema chiuso devono essere effettuati in modo da:</w:t>
            </w:r>
          </w:p>
        </w:tc>
        <w:tc>
          <w:tcPr>
            <w:tcW w:w="1828" w:type="dxa"/>
          </w:tcPr>
          <w:p w:rsidR="003E6A8A" w:rsidRPr="00652DD3" w:rsidRDefault="003E6A8A" w:rsidP="003E6A8A">
            <w:pPr>
              <w:jc w:val="center"/>
              <w:rPr>
                <w:rFonts w:cs="Arial"/>
                <w:sz w:val="18"/>
                <w:szCs w:val="18"/>
              </w:rPr>
            </w:pPr>
            <w:r w:rsidRPr="00652DD3">
              <w:rPr>
                <w:rFonts w:cs="Arial"/>
                <w:sz w:val="18"/>
                <w:szCs w:val="18"/>
              </w:rPr>
              <w:t>Ridurre al minimo le emissioni</w:t>
            </w:r>
          </w:p>
        </w:tc>
        <w:tc>
          <w:tcPr>
            <w:tcW w:w="1828" w:type="dxa"/>
          </w:tcPr>
          <w:p w:rsidR="003E6A8A" w:rsidRPr="00652DD3" w:rsidRDefault="003E6A8A" w:rsidP="003E6A8A">
            <w:pPr>
              <w:jc w:val="center"/>
              <w:rPr>
                <w:rFonts w:cs="Arial"/>
                <w:sz w:val="18"/>
                <w:szCs w:val="18"/>
              </w:rPr>
            </w:pPr>
            <w:r w:rsidRPr="00652DD3">
              <w:rPr>
                <w:rFonts w:cs="Arial"/>
                <w:sz w:val="18"/>
                <w:szCs w:val="18"/>
              </w:rPr>
              <w:t>Evitare le emissioni</w:t>
            </w:r>
          </w:p>
        </w:tc>
        <w:tc>
          <w:tcPr>
            <w:tcW w:w="1869" w:type="dxa"/>
          </w:tcPr>
          <w:p w:rsidR="003E6A8A" w:rsidRPr="00652DD3" w:rsidRDefault="003E6A8A" w:rsidP="003E6A8A">
            <w:pPr>
              <w:jc w:val="center"/>
              <w:rPr>
                <w:rFonts w:cs="Arial"/>
                <w:sz w:val="18"/>
                <w:szCs w:val="18"/>
              </w:rPr>
            </w:pPr>
            <w:r w:rsidRPr="00652DD3">
              <w:rPr>
                <w:rFonts w:cs="Arial"/>
                <w:sz w:val="18"/>
                <w:szCs w:val="18"/>
              </w:rPr>
              <w:t>Evitare le emissioni</w:t>
            </w:r>
          </w:p>
        </w:tc>
      </w:tr>
      <w:tr w:rsidR="003E6A8A" w:rsidRPr="00652DD3">
        <w:tc>
          <w:tcPr>
            <w:tcW w:w="4735" w:type="dxa"/>
          </w:tcPr>
          <w:p w:rsidR="003E6A8A" w:rsidRPr="00652DD3" w:rsidRDefault="003E6A8A" w:rsidP="003E6A8A">
            <w:pPr>
              <w:autoSpaceDE w:val="0"/>
              <w:autoSpaceDN w:val="0"/>
              <w:adjustRightInd w:val="0"/>
              <w:ind w:right="-49"/>
              <w:rPr>
                <w:rFonts w:cs="Arial"/>
                <w:sz w:val="18"/>
                <w:szCs w:val="18"/>
              </w:rPr>
            </w:pPr>
            <w:r w:rsidRPr="00652DD3">
              <w:rPr>
                <w:rFonts w:cs="Arial"/>
                <w:sz w:val="18"/>
                <w:szCs w:val="18"/>
              </w:rPr>
              <w:t>4. La coltura deve essere rimossa dal sistema chiuso solo dopo che gli organismi vivi sono stati:</w:t>
            </w:r>
          </w:p>
        </w:tc>
        <w:tc>
          <w:tcPr>
            <w:tcW w:w="1828" w:type="dxa"/>
          </w:tcPr>
          <w:p w:rsidR="003E6A8A" w:rsidRPr="00652DD3" w:rsidRDefault="003E6A8A" w:rsidP="003E6A8A">
            <w:pPr>
              <w:autoSpaceDE w:val="0"/>
              <w:autoSpaceDN w:val="0"/>
              <w:adjustRightInd w:val="0"/>
              <w:jc w:val="center"/>
              <w:rPr>
                <w:rFonts w:cs="Arial"/>
                <w:sz w:val="18"/>
                <w:szCs w:val="18"/>
              </w:rPr>
            </w:pPr>
            <w:r w:rsidRPr="00652DD3">
              <w:rPr>
                <w:rFonts w:cs="Arial"/>
                <w:sz w:val="18"/>
                <w:szCs w:val="18"/>
              </w:rPr>
              <w:t>Inattivati con</w:t>
            </w:r>
          </w:p>
          <w:p w:rsidR="003E6A8A" w:rsidRPr="00652DD3" w:rsidRDefault="003E6A8A" w:rsidP="003E6A8A">
            <w:pPr>
              <w:autoSpaceDE w:val="0"/>
              <w:autoSpaceDN w:val="0"/>
              <w:adjustRightInd w:val="0"/>
              <w:jc w:val="center"/>
              <w:rPr>
                <w:rFonts w:cs="Arial"/>
                <w:sz w:val="18"/>
                <w:szCs w:val="18"/>
              </w:rPr>
            </w:pPr>
            <w:r w:rsidRPr="00652DD3">
              <w:rPr>
                <w:rFonts w:cs="Arial"/>
                <w:sz w:val="18"/>
                <w:szCs w:val="18"/>
              </w:rPr>
              <w:t>mezzi</w:t>
            </w:r>
          </w:p>
          <w:p w:rsidR="003E6A8A" w:rsidRPr="00652DD3" w:rsidRDefault="003E6A8A" w:rsidP="003E6A8A">
            <w:pPr>
              <w:jc w:val="center"/>
              <w:rPr>
                <w:rFonts w:cs="Arial"/>
                <w:sz w:val="18"/>
                <w:szCs w:val="18"/>
              </w:rPr>
            </w:pPr>
            <w:r w:rsidRPr="00652DD3">
              <w:rPr>
                <w:rFonts w:cs="Arial"/>
                <w:sz w:val="18"/>
                <w:szCs w:val="18"/>
              </w:rPr>
              <w:t>collaudati</w:t>
            </w:r>
          </w:p>
        </w:tc>
        <w:tc>
          <w:tcPr>
            <w:tcW w:w="1828" w:type="dxa"/>
          </w:tcPr>
          <w:p w:rsidR="003E6A8A" w:rsidRPr="00652DD3" w:rsidRDefault="003E6A8A" w:rsidP="003E6A8A">
            <w:pPr>
              <w:autoSpaceDE w:val="0"/>
              <w:autoSpaceDN w:val="0"/>
              <w:adjustRightInd w:val="0"/>
              <w:jc w:val="center"/>
              <w:rPr>
                <w:rFonts w:cs="Arial"/>
                <w:sz w:val="18"/>
                <w:szCs w:val="18"/>
              </w:rPr>
            </w:pPr>
            <w:r w:rsidRPr="00652DD3">
              <w:rPr>
                <w:rFonts w:cs="Arial"/>
                <w:sz w:val="18"/>
                <w:szCs w:val="18"/>
              </w:rPr>
              <w:t>Inattivati con</w:t>
            </w:r>
          </w:p>
          <w:p w:rsidR="003E6A8A" w:rsidRPr="00652DD3" w:rsidRDefault="003E6A8A" w:rsidP="003E6A8A">
            <w:pPr>
              <w:autoSpaceDE w:val="0"/>
              <w:autoSpaceDN w:val="0"/>
              <w:adjustRightInd w:val="0"/>
              <w:jc w:val="center"/>
              <w:rPr>
                <w:rFonts w:cs="Arial"/>
                <w:sz w:val="18"/>
                <w:szCs w:val="18"/>
              </w:rPr>
            </w:pPr>
            <w:r w:rsidRPr="00652DD3">
              <w:rPr>
                <w:rFonts w:cs="Arial"/>
                <w:sz w:val="18"/>
                <w:szCs w:val="18"/>
              </w:rPr>
              <w:t>mezzi chimici o</w:t>
            </w:r>
          </w:p>
          <w:p w:rsidR="003E6A8A" w:rsidRPr="00652DD3" w:rsidRDefault="003E6A8A" w:rsidP="003E6A8A">
            <w:pPr>
              <w:jc w:val="center"/>
              <w:rPr>
                <w:rFonts w:cs="Arial"/>
                <w:sz w:val="18"/>
                <w:szCs w:val="18"/>
              </w:rPr>
            </w:pPr>
            <w:r w:rsidRPr="00652DD3">
              <w:rPr>
                <w:rFonts w:cs="Arial"/>
                <w:sz w:val="18"/>
                <w:szCs w:val="18"/>
              </w:rPr>
              <w:t>fisici collaudati</w:t>
            </w:r>
          </w:p>
        </w:tc>
        <w:tc>
          <w:tcPr>
            <w:tcW w:w="1869" w:type="dxa"/>
          </w:tcPr>
          <w:p w:rsidR="003E6A8A" w:rsidRPr="00652DD3" w:rsidRDefault="003E6A8A" w:rsidP="003E6A8A">
            <w:pPr>
              <w:autoSpaceDE w:val="0"/>
              <w:autoSpaceDN w:val="0"/>
              <w:adjustRightInd w:val="0"/>
              <w:jc w:val="center"/>
              <w:rPr>
                <w:rFonts w:cs="Arial"/>
                <w:sz w:val="18"/>
                <w:szCs w:val="18"/>
              </w:rPr>
            </w:pPr>
            <w:r w:rsidRPr="00652DD3">
              <w:rPr>
                <w:rFonts w:cs="Arial"/>
                <w:sz w:val="18"/>
                <w:szCs w:val="18"/>
              </w:rPr>
              <w:t>Inattivati con</w:t>
            </w:r>
          </w:p>
          <w:p w:rsidR="003E6A8A" w:rsidRPr="00652DD3" w:rsidRDefault="003E6A8A" w:rsidP="003E6A8A">
            <w:pPr>
              <w:autoSpaceDE w:val="0"/>
              <w:autoSpaceDN w:val="0"/>
              <w:adjustRightInd w:val="0"/>
              <w:jc w:val="center"/>
              <w:rPr>
                <w:rFonts w:cs="Arial"/>
                <w:sz w:val="18"/>
                <w:szCs w:val="18"/>
              </w:rPr>
            </w:pPr>
            <w:r w:rsidRPr="00652DD3">
              <w:rPr>
                <w:rFonts w:cs="Arial"/>
                <w:sz w:val="18"/>
                <w:szCs w:val="18"/>
              </w:rPr>
              <w:t>mezzi chimici o</w:t>
            </w:r>
          </w:p>
          <w:p w:rsidR="003E6A8A" w:rsidRPr="00652DD3" w:rsidRDefault="003E6A8A" w:rsidP="003E6A8A">
            <w:pPr>
              <w:jc w:val="center"/>
              <w:rPr>
                <w:rFonts w:cs="Arial"/>
                <w:sz w:val="18"/>
                <w:szCs w:val="18"/>
              </w:rPr>
            </w:pPr>
            <w:r w:rsidRPr="00652DD3">
              <w:rPr>
                <w:rFonts w:cs="Arial"/>
                <w:sz w:val="18"/>
                <w:szCs w:val="18"/>
              </w:rPr>
              <w:t>fisici collaudati</w:t>
            </w:r>
          </w:p>
        </w:tc>
      </w:tr>
      <w:tr w:rsidR="003E6A8A" w:rsidRPr="00652DD3">
        <w:tc>
          <w:tcPr>
            <w:tcW w:w="4735" w:type="dxa"/>
          </w:tcPr>
          <w:p w:rsidR="003E6A8A" w:rsidRPr="00652DD3" w:rsidRDefault="003E6A8A" w:rsidP="003E6A8A">
            <w:pPr>
              <w:autoSpaceDE w:val="0"/>
              <w:autoSpaceDN w:val="0"/>
              <w:adjustRightInd w:val="0"/>
              <w:ind w:right="-49"/>
              <w:rPr>
                <w:rFonts w:cs="Arial"/>
                <w:sz w:val="18"/>
                <w:szCs w:val="18"/>
              </w:rPr>
            </w:pPr>
            <w:r w:rsidRPr="00652DD3">
              <w:rPr>
                <w:rFonts w:cs="Arial"/>
                <w:sz w:val="18"/>
                <w:szCs w:val="18"/>
              </w:rPr>
              <w:t>5. I dispositivi di chiusura devono essere previsti in</w:t>
            </w:r>
          </w:p>
          <w:p w:rsidR="003E6A8A" w:rsidRPr="00652DD3" w:rsidRDefault="003E6A8A" w:rsidP="003E6A8A">
            <w:pPr>
              <w:ind w:right="-49"/>
              <w:rPr>
                <w:rFonts w:cs="Arial"/>
                <w:sz w:val="18"/>
                <w:szCs w:val="18"/>
              </w:rPr>
            </w:pPr>
            <w:r w:rsidRPr="00652DD3">
              <w:rPr>
                <w:rFonts w:cs="Arial"/>
                <w:sz w:val="18"/>
                <w:szCs w:val="18"/>
              </w:rPr>
              <w:t>modo da:</w:t>
            </w:r>
          </w:p>
        </w:tc>
        <w:tc>
          <w:tcPr>
            <w:tcW w:w="1828" w:type="dxa"/>
          </w:tcPr>
          <w:p w:rsidR="003E6A8A" w:rsidRPr="00652DD3" w:rsidRDefault="003E6A8A" w:rsidP="003E6A8A">
            <w:pPr>
              <w:jc w:val="center"/>
              <w:rPr>
                <w:rFonts w:cs="Arial"/>
                <w:sz w:val="18"/>
                <w:szCs w:val="18"/>
              </w:rPr>
            </w:pPr>
            <w:r w:rsidRPr="00652DD3">
              <w:rPr>
                <w:rFonts w:cs="Arial"/>
                <w:sz w:val="18"/>
                <w:szCs w:val="18"/>
              </w:rPr>
              <w:t>Ridurre al minimo le emissioni</w:t>
            </w:r>
          </w:p>
        </w:tc>
        <w:tc>
          <w:tcPr>
            <w:tcW w:w="1828" w:type="dxa"/>
          </w:tcPr>
          <w:p w:rsidR="003E6A8A" w:rsidRPr="00652DD3" w:rsidRDefault="003E6A8A" w:rsidP="003E6A8A">
            <w:pPr>
              <w:jc w:val="center"/>
              <w:rPr>
                <w:rFonts w:cs="Arial"/>
                <w:sz w:val="18"/>
                <w:szCs w:val="18"/>
              </w:rPr>
            </w:pPr>
            <w:r w:rsidRPr="00652DD3">
              <w:rPr>
                <w:rFonts w:cs="Arial"/>
                <w:sz w:val="18"/>
                <w:szCs w:val="18"/>
              </w:rPr>
              <w:t>Evitare le emissioni</w:t>
            </w:r>
          </w:p>
        </w:tc>
        <w:tc>
          <w:tcPr>
            <w:tcW w:w="1869" w:type="dxa"/>
          </w:tcPr>
          <w:p w:rsidR="003E6A8A" w:rsidRPr="00652DD3" w:rsidRDefault="003E6A8A" w:rsidP="003E6A8A">
            <w:pPr>
              <w:jc w:val="center"/>
              <w:rPr>
                <w:rFonts w:cs="Arial"/>
                <w:sz w:val="18"/>
                <w:szCs w:val="18"/>
              </w:rPr>
            </w:pPr>
            <w:r w:rsidRPr="00652DD3">
              <w:rPr>
                <w:rFonts w:cs="Arial"/>
                <w:sz w:val="18"/>
                <w:szCs w:val="18"/>
              </w:rPr>
              <w:t>Evitare le emissioni</w:t>
            </w:r>
          </w:p>
        </w:tc>
      </w:tr>
      <w:tr w:rsidR="003E6A8A" w:rsidRPr="00652DD3">
        <w:tc>
          <w:tcPr>
            <w:tcW w:w="4735" w:type="dxa"/>
          </w:tcPr>
          <w:p w:rsidR="003E6A8A" w:rsidRPr="00652DD3" w:rsidRDefault="003E6A8A" w:rsidP="003E6A8A">
            <w:pPr>
              <w:autoSpaceDE w:val="0"/>
              <w:autoSpaceDN w:val="0"/>
              <w:adjustRightInd w:val="0"/>
              <w:ind w:right="-49"/>
              <w:rPr>
                <w:rFonts w:cs="Arial"/>
                <w:sz w:val="18"/>
                <w:szCs w:val="18"/>
              </w:rPr>
            </w:pPr>
            <w:r w:rsidRPr="00652DD3">
              <w:rPr>
                <w:rFonts w:cs="Arial"/>
                <w:sz w:val="18"/>
                <w:szCs w:val="18"/>
              </w:rPr>
              <w:t>6. I sistemi chiusi devono essere collocati in una zona controllata</w:t>
            </w:r>
          </w:p>
        </w:tc>
        <w:tc>
          <w:tcPr>
            <w:tcW w:w="1828" w:type="dxa"/>
          </w:tcPr>
          <w:p w:rsidR="003E6A8A" w:rsidRPr="00652DD3" w:rsidRDefault="003E6A8A" w:rsidP="003E6A8A">
            <w:pPr>
              <w:jc w:val="center"/>
              <w:rPr>
                <w:rFonts w:cs="Arial"/>
                <w:sz w:val="18"/>
                <w:szCs w:val="18"/>
              </w:rPr>
            </w:pPr>
            <w:r w:rsidRPr="00652DD3">
              <w:rPr>
                <w:rFonts w:cs="Arial"/>
                <w:sz w:val="18"/>
                <w:szCs w:val="18"/>
              </w:rPr>
              <w:t>Facoltativo</w:t>
            </w:r>
          </w:p>
        </w:tc>
        <w:tc>
          <w:tcPr>
            <w:tcW w:w="1828" w:type="dxa"/>
          </w:tcPr>
          <w:p w:rsidR="003E6A8A" w:rsidRPr="00652DD3" w:rsidRDefault="003E6A8A" w:rsidP="003E6A8A">
            <w:pPr>
              <w:jc w:val="center"/>
              <w:rPr>
                <w:rFonts w:cs="Arial"/>
                <w:sz w:val="18"/>
                <w:szCs w:val="18"/>
              </w:rPr>
            </w:pPr>
            <w:r w:rsidRPr="00652DD3">
              <w:rPr>
                <w:rFonts w:cs="Arial"/>
                <w:sz w:val="18"/>
                <w:szCs w:val="18"/>
              </w:rPr>
              <w:t>Facoltativo</w:t>
            </w:r>
          </w:p>
        </w:tc>
        <w:tc>
          <w:tcPr>
            <w:tcW w:w="1869" w:type="dxa"/>
          </w:tcPr>
          <w:p w:rsidR="003E6A8A" w:rsidRPr="00652DD3" w:rsidRDefault="003E6A8A" w:rsidP="003E6A8A">
            <w:pPr>
              <w:jc w:val="center"/>
              <w:rPr>
                <w:rFonts w:cs="Arial"/>
                <w:sz w:val="18"/>
                <w:szCs w:val="18"/>
              </w:rPr>
            </w:pPr>
            <w:r w:rsidRPr="00652DD3">
              <w:rPr>
                <w:rFonts w:cs="Arial"/>
                <w:sz w:val="18"/>
                <w:szCs w:val="18"/>
              </w:rPr>
              <w:t>Si e costruita all’uopo</w:t>
            </w:r>
          </w:p>
        </w:tc>
      </w:tr>
      <w:tr w:rsidR="003E6A8A" w:rsidRPr="00652DD3">
        <w:tc>
          <w:tcPr>
            <w:tcW w:w="4735" w:type="dxa"/>
          </w:tcPr>
          <w:p w:rsidR="003E6A8A" w:rsidRPr="00652DD3" w:rsidRDefault="003E6A8A" w:rsidP="003E6A8A">
            <w:pPr>
              <w:autoSpaceDE w:val="0"/>
              <w:autoSpaceDN w:val="0"/>
              <w:adjustRightInd w:val="0"/>
              <w:ind w:right="-49"/>
              <w:rPr>
                <w:rFonts w:cs="Arial"/>
                <w:sz w:val="18"/>
                <w:szCs w:val="18"/>
              </w:rPr>
            </w:pPr>
            <w:r w:rsidRPr="00652DD3">
              <w:rPr>
                <w:rFonts w:cs="Arial"/>
                <w:sz w:val="18"/>
                <w:szCs w:val="18"/>
              </w:rPr>
              <w:t>7 Vanno previste segnalazioni di pericolo biologico</w:t>
            </w:r>
          </w:p>
        </w:tc>
        <w:tc>
          <w:tcPr>
            <w:tcW w:w="1828" w:type="dxa"/>
          </w:tcPr>
          <w:p w:rsidR="003E6A8A" w:rsidRPr="00652DD3" w:rsidRDefault="003E6A8A" w:rsidP="003E6A8A">
            <w:pPr>
              <w:jc w:val="center"/>
              <w:rPr>
                <w:rFonts w:cs="Arial"/>
                <w:sz w:val="18"/>
                <w:szCs w:val="18"/>
              </w:rPr>
            </w:pPr>
            <w:r w:rsidRPr="00652DD3">
              <w:rPr>
                <w:rFonts w:cs="Arial"/>
                <w:sz w:val="18"/>
                <w:szCs w:val="18"/>
              </w:rPr>
              <w:t>Facoltativo</w:t>
            </w:r>
          </w:p>
        </w:tc>
        <w:tc>
          <w:tcPr>
            <w:tcW w:w="1828" w:type="dxa"/>
          </w:tcPr>
          <w:p w:rsidR="003E6A8A" w:rsidRPr="00652DD3" w:rsidRDefault="003E6A8A" w:rsidP="003E6A8A">
            <w:pPr>
              <w:jc w:val="center"/>
              <w:rPr>
                <w:rFonts w:cs="Arial"/>
                <w:sz w:val="18"/>
                <w:szCs w:val="18"/>
              </w:rPr>
            </w:pPr>
            <w:r w:rsidRPr="00652DD3">
              <w:rPr>
                <w:rFonts w:cs="Arial"/>
                <w:sz w:val="18"/>
                <w:szCs w:val="18"/>
              </w:rPr>
              <w:t>Si</w:t>
            </w:r>
          </w:p>
        </w:tc>
        <w:tc>
          <w:tcPr>
            <w:tcW w:w="1869" w:type="dxa"/>
          </w:tcPr>
          <w:p w:rsidR="003E6A8A" w:rsidRPr="00652DD3" w:rsidRDefault="003E6A8A" w:rsidP="003E6A8A">
            <w:pPr>
              <w:jc w:val="center"/>
              <w:rPr>
                <w:rFonts w:cs="Arial"/>
                <w:sz w:val="18"/>
                <w:szCs w:val="18"/>
              </w:rPr>
            </w:pPr>
            <w:r w:rsidRPr="00652DD3">
              <w:rPr>
                <w:rFonts w:cs="Arial"/>
                <w:sz w:val="18"/>
                <w:szCs w:val="18"/>
              </w:rPr>
              <w:t>Si</w:t>
            </w:r>
          </w:p>
        </w:tc>
      </w:tr>
      <w:tr w:rsidR="003E6A8A" w:rsidRPr="00652DD3">
        <w:tc>
          <w:tcPr>
            <w:tcW w:w="4735" w:type="dxa"/>
          </w:tcPr>
          <w:p w:rsidR="003E6A8A" w:rsidRPr="00652DD3" w:rsidRDefault="003E6A8A" w:rsidP="003E6A8A">
            <w:pPr>
              <w:autoSpaceDE w:val="0"/>
              <w:autoSpaceDN w:val="0"/>
              <w:adjustRightInd w:val="0"/>
              <w:ind w:right="-49"/>
              <w:rPr>
                <w:rFonts w:cs="Arial"/>
                <w:sz w:val="18"/>
                <w:szCs w:val="18"/>
              </w:rPr>
            </w:pPr>
            <w:r w:rsidRPr="00652DD3">
              <w:rPr>
                <w:rFonts w:cs="Arial"/>
                <w:sz w:val="18"/>
                <w:szCs w:val="18"/>
              </w:rPr>
              <w:t>8 E' ammesso solo il personale addetto</w:t>
            </w:r>
          </w:p>
        </w:tc>
        <w:tc>
          <w:tcPr>
            <w:tcW w:w="1828" w:type="dxa"/>
          </w:tcPr>
          <w:p w:rsidR="003E6A8A" w:rsidRPr="00652DD3" w:rsidRDefault="003E6A8A" w:rsidP="003E6A8A">
            <w:pPr>
              <w:jc w:val="center"/>
              <w:rPr>
                <w:rFonts w:cs="Arial"/>
                <w:sz w:val="18"/>
                <w:szCs w:val="18"/>
              </w:rPr>
            </w:pPr>
            <w:r w:rsidRPr="00652DD3">
              <w:rPr>
                <w:rFonts w:cs="Arial"/>
                <w:sz w:val="18"/>
                <w:szCs w:val="18"/>
              </w:rPr>
              <w:t>Facoltativo</w:t>
            </w:r>
          </w:p>
        </w:tc>
        <w:tc>
          <w:tcPr>
            <w:tcW w:w="1828" w:type="dxa"/>
          </w:tcPr>
          <w:p w:rsidR="003E6A8A" w:rsidRPr="00652DD3" w:rsidRDefault="003E6A8A" w:rsidP="003E6A8A">
            <w:pPr>
              <w:jc w:val="center"/>
              <w:rPr>
                <w:rFonts w:cs="Arial"/>
                <w:sz w:val="18"/>
                <w:szCs w:val="18"/>
              </w:rPr>
            </w:pPr>
            <w:r w:rsidRPr="00652DD3">
              <w:rPr>
                <w:rFonts w:cs="Arial"/>
                <w:sz w:val="18"/>
                <w:szCs w:val="18"/>
              </w:rPr>
              <w:t>Si</w:t>
            </w:r>
          </w:p>
        </w:tc>
        <w:tc>
          <w:tcPr>
            <w:tcW w:w="1869" w:type="dxa"/>
          </w:tcPr>
          <w:p w:rsidR="003E6A8A" w:rsidRPr="00652DD3" w:rsidRDefault="003E6A8A" w:rsidP="003E6A8A">
            <w:pPr>
              <w:jc w:val="center"/>
              <w:rPr>
                <w:rFonts w:cs="Arial"/>
                <w:sz w:val="18"/>
                <w:szCs w:val="18"/>
              </w:rPr>
            </w:pPr>
            <w:r w:rsidRPr="00652DD3">
              <w:rPr>
                <w:rFonts w:cs="Arial"/>
                <w:sz w:val="18"/>
                <w:szCs w:val="18"/>
              </w:rPr>
              <w:t>Si, attraverso camere di condizionamento</w:t>
            </w:r>
          </w:p>
        </w:tc>
      </w:tr>
      <w:tr w:rsidR="003E6A8A" w:rsidRPr="00652DD3">
        <w:tc>
          <w:tcPr>
            <w:tcW w:w="4735" w:type="dxa"/>
          </w:tcPr>
          <w:p w:rsidR="003E6A8A" w:rsidRPr="00652DD3" w:rsidRDefault="003E6A8A" w:rsidP="003E6A8A">
            <w:pPr>
              <w:autoSpaceDE w:val="0"/>
              <w:autoSpaceDN w:val="0"/>
              <w:adjustRightInd w:val="0"/>
              <w:ind w:right="-49"/>
              <w:rPr>
                <w:rFonts w:cs="Arial"/>
                <w:sz w:val="18"/>
                <w:szCs w:val="18"/>
              </w:rPr>
            </w:pPr>
            <w:r w:rsidRPr="00652DD3">
              <w:rPr>
                <w:rFonts w:cs="Arial"/>
                <w:sz w:val="18"/>
                <w:szCs w:val="18"/>
              </w:rPr>
              <w:t>9 Il personale deve indossare tute di protezione</w:t>
            </w:r>
          </w:p>
        </w:tc>
        <w:tc>
          <w:tcPr>
            <w:tcW w:w="1828" w:type="dxa"/>
          </w:tcPr>
          <w:p w:rsidR="003E6A8A" w:rsidRPr="00652DD3" w:rsidRDefault="003E6A8A" w:rsidP="003E6A8A">
            <w:pPr>
              <w:jc w:val="center"/>
              <w:rPr>
                <w:rFonts w:cs="Arial"/>
                <w:sz w:val="18"/>
                <w:szCs w:val="18"/>
              </w:rPr>
            </w:pPr>
            <w:r w:rsidRPr="00652DD3">
              <w:rPr>
                <w:rFonts w:cs="Arial"/>
                <w:sz w:val="18"/>
                <w:szCs w:val="18"/>
              </w:rPr>
              <w:t>Si, tute da lavoro</w:t>
            </w:r>
          </w:p>
        </w:tc>
        <w:tc>
          <w:tcPr>
            <w:tcW w:w="1828" w:type="dxa"/>
          </w:tcPr>
          <w:p w:rsidR="003E6A8A" w:rsidRPr="00652DD3" w:rsidRDefault="003E6A8A" w:rsidP="003E6A8A">
            <w:pPr>
              <w:jc w:val="center"/>
              <w:rPr>
                <w:rFonts w:cs="Arial"/>
                <w:sz w:val="18"/>
                <w:szCs w:val="18"/>
              </w:rPr>
            </w:pPr>
            <w:r w:rsidRPr="00652DD3">
              <w:rPr>
                <w:rFonts w:cs="Arial"/>
                <w:sz w:val="18"/>
                <w:szCs w:val="18"/>
              </w:rPr>
              <w:t>Si</w:t>
            </w:r>
          </w:p>
        </w:tc>
        <w:tc>
          <w:tcPr>
            <w:tcW w:w="1869" w:type="dxa"/>
          </w:tcPr>
          <w:p w:rsidR="003E6A8A" w:rsidRPr="00652DD3" w:rsidRDefault="003E6A8A" w:rsidP="003E6A8A">
            <w:pPr>
              <w:jc w:val="center"/>
              <w:rPr>
                <w:rFonts w:cs="Arial"/>
                <w:sz w:val="18"/>
                <w:szCs w:val="18"/>
              </w:rPr>
            </w:pPr>
            <w:r w:rsidRPr="00652DD3">
              <w:rPr>
                <w:rFonts w:cs="Arial"/>
                <w:sz w:val="18"/>
                <w:szCs w:val="18"/>
              </w:rPr>
              <w:t>Ricambio completo</w:t>
            </w:r>
          </w:p>
        </w:tc>
      </w:tr>
      <w:tr w:rsidR="003E6A8A" w:rsidRPr="00652DD3">
        <w:tc>
          <w:tcPr>
            <w:tcW w:w="4735" w:type="dxa"/>
          </w:tcPr>
          <w:p w:rsidR="003E6A8A" w:rsidRPr="00652DD3" w:rsidRDefault="003E6A8A" w:rsidP="003E6A8A">
            <w:pPr>
              <w:autoSpaceDE w:val="0"/>
              <w:autoSpaceDN w:val="0"/>
              <w:adjustRightInd w:val="0"/>
              <w:ind w:right="-49"/>
              <w:rPr>
                <w:rFonts w:cs="Arial"/>
                <w:sz w:val="18"/>
                <w:szCs w:val="18"/>
              </w:rPr>
            </w:pPr>
            <w:r w:rsidRPr="00652DD3">
              <w:rPr>
                <w:rFonts w:cs="Arial"/>
                <w:sz w:val="18"/>
                <w:szCs w:val="18"/>
              </w:rPr>
              <w:t>10 Occorre prevedere una zona di decontaminazione e le docce per il personale</w:t>
            </w:r>
          </w:p>
        </w:tc>
        <w:tc>
          <w:tcPr>
            <w:tcW w:w="1828" w:type="dxa"/>
          </w:tcPr>
          <w:p w:rsidR="003E6A8A" w:rsidRPr="00652DD3" w:rsidRDefault="003E6A8A" w:rsidP="003E6A8A">
            <w:pPr>
              <w:jc w:val="center"/>
              <w:rPr>
                <w:rFonts w:cs="Arial"/>
                <w:sz w:val="18"/>
                <w:szCs w:val="18"/>
              </w:rPr>
            </w:pPr>
            <w:r w:rsidRPr="00652DD3">
              <w:rPr>
                <w:rFonts w:cs="Arial"/>
                <w:sz w:val="18"/>
                <w:szCs w:val="18"/>
              </w:rPr>
              <w:t>Si</w:t>
            </w:r>
          </w:p>
        </w:tc>
        <w:tc>
          <w:tcPr>
            <w:tcW w:w="1828" w:type="dxa"/>
          </w:tcPr>
          <w:p w:rsidR="003E6A8A" w:rsidRPr="00652DD3" w:rsidRDefault="003E6A8A" w:rsidP="003E6A8A">
            <w:pPr>
              <w:jc w:val="center"/>
              <w:rPr>
                <w:rFonts w:cs="Arial"/>
                <w:sz w:val="18"/>
                <w:szCs w:val="18"/>
              </w:rPr>
            </w:pPr>
            <w:r w:rsidRPr="00652DD3">
              <w:rPr>
                <w:rFonts w:cs="Arial"/>
                <w:sz w:val="18"/>
                <w:szCs w:val="18"/>
              </w:rPr>
              <w:t>Si</w:t>
            </w:r>
          </w:p>
        </w:tc>
        <w:tc>
          <w:tcPr>
            <w:tcW w:w="1869" w:type="dxa"/>
          </w:tcPr>
          <w:p w:rsidR="003E6A8A" w:rsidRPr="00652DD3" w:rsidRDefault="003E6A8A" w:rsidP="003E6A8A">
            <w:pPr>
              <w:jc w:val="center"/>
              <w:rPr>
                <w:rFonts w:cs="Arial"/>
                <w:sz w:val="18"/>
                <w:szCs w:val="18"/>
              </w:rPr>
            </w:pPr>
            <w:r w:rsidRPr="00652DD3">
              <w:rPr>
                <w:rFonts w:cs="Arial"/>
                <w:sz w:val="18"/>
                <w:szCs w:val="18"/>
              </w:rPr>
              <w:t>Si</w:t>
            </w:r>
          </w:p>
        </w:tc>
      </w:tr>
      <w:tr w:rsidR="003E6A8A" w:rsidRPr="00652DD3">
        <w:tc>
          <w:tcPr>
            <w:tcW w:w="4735" w:type="dxa"/>
          </w:tcPr>
          <w:p w:rsidR="003E6A8A" w:rsidRPr="00652DD3" w:rsidRDefault="003E6A8A" w:rsidP="003E6A8A">
            <w:pPr>
              <w:autoSpaceDE w:val="0"/>
              <w:autoSpaceDN w:val="0"/>
              <w:adjustRightInd w:val="0"/>
              <w:ind w:right="-49"/>
              <w:rPr>
                <w:rFonts w:cs="Arial"/>
                <w:sz w:val="18"/>
                <w:szCs w:val="18"/>
              </w:rPr>
            </w:pPr>
            <w:r w:rsidRPr="00652DD3">
              <w:rPr>
                <w:rFonts w:cs="Arial"/>
                <w:sz w:val="18"/>
                <w:szCs w:val="18"/>
              </w:rPr>
              <w:t>11 Il personale deve fare una doccia prima di uscire</w:t>
            </w:r>
          </w:p>
          <w:p w:rsidR="003E6A8A" w:rsidRPr="00652DD3" w:rsidRDefault="003E6A8A" w:rsidP="003E6A8A">
            <w:pPr>
              <w:autoSpaceDE w:val="0"/>
              <w:autoSpaceDN w:val="0"/>
              <w:adjustRightInd w:val="0"/>
              <w:ind w:right="-49"/>
              <w:rPr>
                <w:rFonts w:cs="Arial"/>
                <w:sz w:val="18"/>
                <w:szCs w:val="18"/>
              </w:rPr>
            </w:pPr>
            <w:r w:rsidRPr="00652DD3">
              <w:rPr>
                <w:rFonts w:cs="Arial"/>
                <w:sz w:val="18"/>
                <w:szCs w:val="18"/>
              </w:rPr>
              <w:t>dalla zona controllata</w:t>
            </w:r>
          </w:p>
        </w:tc>
        <w:tc>
          <w:tcPr>
            <w:tcW w:w="1828" w:type="dxa"/>
          </w:tcPr>
          <w:p w:rsidR="003E6A8A" w:rsidRPr="00652DD3" w:rsidRDefault="003E6A8A" w:rsidP="003E6A8A">
            <w:pPr>
              <w:jc w:val="center"/>
              <w:rPr>
                <w:rFonts w:cs="Arial"/>
                <w:sz w:val="18"/>
                <w:szCs w:val="18"/>
              </w:rPr>
            </w:pPr>
            <w:r w:rsidRPr="00652DD3">
              <w:rPr>
                <w:rFonts w:cs="Arial"/>
                <w:sz w:val="18"/>
                <w:szCs w:val="18"/>
              </w:rPr>
              <w:t>No</w:t>
            </w:r>
          </w:p>
        </w:tc>
        <w:tc>
          <w:tcPr>
            <w:tcW w:w="1828" w:type="dxa"/>
          </w:tcPr>
          <w:p w:rsidR="003E6A8A" w:rsidRPr="00652DD3" w:rsidRDefault="003E6A8A" w:rsidP="003E6A8A">
            <w:pPr>
              <w:jc w:val="center"/>
              <w:rPr>
                <w:rFonts w:cs="Arial"/>
                <w:sz w:val="18"/>
                <w:szCs w:val="18"/>
              </w:rPr>
            </w:pPr>
            <w:r w:rsidRPr="00652DD3">
              <w:rPr>
                <w:rFonts w:cs="Arial"/>
                <w:sz w:val="18"/>
                <w:szCs w:val="18"/>
              </w:rPr>
              <w:t>Facoltativo</w:t>
            </w:r>
          </w:p>
        </w:tc>
        <w:tc>
          <w:tcPr>
            <w:tcW w:w="1869" w:type="dxa"/>
          </w:tcPr>
          <w:p w:rsidR="003E6A8A" w:rsidRPr="00652DD3" w:rsidRDefault="003E6A8A" w:rsidP="003E6A8A">
            <w:pPr>
              <w:jc w:val="center"/>
              <w:rPr>
                <w:rFonts w:cs="Arial"/>
                <w:sz w:val="18"/>
                <w:szCs w:val="18"/>
              </w:rPr>
            </w:pPr>
            <w:r w:rsidRPr="00652DD3">
              <w:rPr>
                <w:rFonts w:cs="Arial"/>
                <w:sz w:val="18"/>
                <w:szCs w:val="18"/>
              </w:rPr>
              <w:t>Si</w:t>
            </w:r>
          </w:p>
        </w:tc>
      </w:tr>
      <w:tr w:rsidR="003E6A8A" w:rsidRPr="00652DD3">
        <w:tc>
          <w:tcPr>
            <w:tcW w:w="4735" w:type="dxa"/>
          </w:tcPr>
          <w:p w:rsidR="003E6A8A" w:rsidRPr="00652DD3" w:rsidRDefault="003E6A8A" w:rsidP="003E6A8A">
            <w:pPr>
              <w:autoSpaceDE w:val="0"/>
              <w:autoSpaceDN w:val="0"/>
              <w:adjustRightInd w:val="0"/>
              <w:ind w:right="-49"/>
              <w:rPr>
                <w:rFonts w:cs="Arial"/>
                <w:sz w:val="18"/>
                <w:szCs w:val="18"/>
              </w:rPr>
            </w:pPr>
            <w:r w:rsidRPr="00652DD3">
              <w:rPr>
                <w:rFonts w:cs="Arial"/>
                <w:sz w:val="18"/>
                <w:szCs w:val="18"/>
              </w:rPr>
              <w:t>12 Gli effluenti dei lavandini e delle docce devono</w:t>
            </w:r>
          </w:p>
          <w:p w:rsidR="003E6A8A" w:rsidRPr="00652DD3" w:rsidRDefault="003E6A8A" w:rsidP="003E6A8A">
            <w:pPr>
              <w:autoSpaceDE w:val="0"/>
              <w:autoSpaceDN w:val="0"/>
              <w:adjustRightInd w:val="0"/>
              <w:ind w:right="-49"/>
              <w:rPr>
                <w:rFonts w:cs="Arial"/>
                <w:sz w:val="18"/>
                <w:szCs w:val="18"/>
              </w:rPr>
            </w:pPr>
            <w:r w:rsidRPr="00652DD3">
              <w:rPr>
                <w:rFonts w:cs="Arial"/>
                <w:sz w:val="18"/>
                <w:szCs w:val="18"/>
              </w:rPr>
              <w:t>essere raccolti e inattivati prima dell'emissione</w:t>
            </w:r>
          </w:p>
        </w:tc>
        <w:tc>
          <w:tcPr>
            <w:tcW w:w="1828" w:type="dxa"/>
          </w:tcPr>
          <w:p w:rsidR="003E6A8A" w:rsidRPr="00652DD3" w:rsidRDefault="003E6A8A" w:rsidP="003E6A8A">
            <w:pPr>
              <w:jc w:val="center"/>
              <w:rPr>
                <w:rFonts w:cs="Arial"/>
                <w:sz w:val="18"/>
                <w:szCs w:val="18"/>
              </w:rPr>
            </w:pPr>
            <w:r w:rsidRPr="00652DD3">
              <w:rPr>
                <w:rFonts w:cs="Arial"/>
                <w:sz w:val="18"/>
                <w:szCs w:val="18"/>
              </w:rPr>
              <w:t>No</w:t>
            </w:r>
          </w:p>
        </w:tc>
        <w:tc>
          <w:tcPr>
            <w:tcW w:w="1828" w:type="dxa"/>
          </w:tcPr>
          <w:p w:rsidR="003E6A8A" w:rsidRPr="00652DD3" w:rsidRDefault="003E6A8A" w:rsidP="003E6A8A">
            <w:pPr>
              <w:jc w:val="center"/>
              <w:rPr>
                <w:rFonts w:cs="Arial"/>
                <w:sz w:val="18"/>
                <w:szCs w:val="18"/>
              </w:rPr>
            </w:pPr>
            <w:r w:rsidRPr="00652DD3">
              <w:rPr>
                <w:rFonts w:cs="Arial"/>
                <w:sz w:val="18"/>
                <w:szCs w:val="18"/>
              </w:rPr>
              <w:t>Facoltativo</w:t>
            </w:r>
          </w:p>
        </w:tc>
        <w:tc>
          <w:tcPr>
            <w:tcW w:w="1869" w:type="dxa"/>
          </w:tcPr>
          <w:p w:rsidR="003E6A8A" w:rsidRPr="00652DD3" w:rsidRDefault="003E6A8A" w:rsidP="003E6A8A">
            <w:pPr>
              <w:jc w:val="center"/>
              <w:rPr>
                <w:rFonts w:cs="Arial"/>
                <w:sz w:val="18"/>
                <w:szCs w:val="18"/>
              </w:rPr>
            </w:pPr>
            <w:r w:rsidRPr="00652DD3">
              <w:rPr>
                <w:rFonts w:cs="Arial"/>
                <w:sz w:val="18"/>
                <w:szCs w:val="18"/>
              </w:rPr>
              <w:t>Si</w:t>
            </w:r>
          </w:p>
        </w:tc>
      </w:tr>
      <w:tr w:rsidR="003E6A8A" w:rsidRPr="00652DD3">
        <w:tc>
          <w:tcPr>
            <w:tcW w:w="4735" w:type="dxa"/>
          </w:tcPr>
          <w:p w:rsidR="003E6A8A" w:rsidRPr="00652DD3" w:rsidRDefault="003E6A8A" w:rsidP="003E6A8A">
            <w:pPr>
              <w:autoSpaceDE w:val="0"/>
              <w:autoSpaceDN w:val="0"/>
              <w:adjustRightInd w:val="0"/>
              <w:ind w:right="-49"/>
              <w:rPr>
                <w:rFonts w:cs="Arial"/>
                <w:sz w:val="18"/>
                <w:szCs w:val="18"/>
              </w:rPr>
            </w:pPr>
            <w:r w:rsidRPr="00652DD3">
              <w:rPr>
                <w:rFonts w:cs="Arial"/>
                <w:sz w:val="18"/>
                <w:szCs w:val="18"/>
              </w:rPr>
              <w:t>13 La zona controllata deve essere adeguatamente</w:t>
            </w:r>
          </w:p>
          <w:p w:rsidR="003E6A8A" w:rsidRPr="00652DD3" w:rsidRDefault="003E6A8A" w:rsidP="003E6A8A">
            <w:pPr>
              <w:autoSpaceDE w:val="0"/>
              <w:autoSpaceDN w:val="0"/>
              <w:adjustRightInd w:val="0"/>
              <w:ind w:right="-49"/>
              <w:rPr>
                <w:rFonts w:cs="Arial"/>
                <w:sz w:val="18"/>
                <w:szCs w:val="18"/>
              </w:rPr>
            </w:pPr>
            <w:r w:rsidRPr="00652DD3">
              <w:rPr>
                <w:rFonts w:cs="Arial"/>
                <w:sz w:val="18"/>
                <w:szCs w:val="18"/>
              </w:rPr>
              <w:t>ventilata per ridurre al minimo la contaminazione</w:t>
            </w:r>
          </w:p>
          <w:p w:rsidR="003E6A8A" w:rsidRPr="00652DD3" w:rsidRDefault="003E6A8A" w:rsidP="003E6A8A">
            <w:pPr>
              <w:autoSpaceDE w:val="0"/>
              <w:autoSpaceDN w:val="0"/>
              <w:adjustRightInd w:val="0"/>
              <w:ind w:right="-49"/>
              <w:rPr>
                <w:rFonts w:cs="Arial"/>
                <w:sz w:val="18"/>
                <w:szCs w:val="18"/>
              </w:rPr>
            </w:pPr>
            <w:r w:rsidRPr="00652DD3">
              <w:rPr>
                <w:rFonts w:cs="Arial"/>
                <w:sz w:val="18"/>
                <w:szCs w:val="18"/>
              </w:rPr>
              <w:t>atmosferica</w:t>
            </w:r>
          </w:p>
        </w:tc>
        <w:tc>
          <w:tcPr>
            <w:tcW w:w="1828" w:type="dxa"/>
          </w:tcPr>
          <w:p w:rsidR="003E6A8A" w:rsidRPr="00652DD3" w:rsidRDefault="003E6A8A" w:rsidP="003E6A8A">
            <w:pPr>
              <w:jc w:val="center"/>
              <w:rPr>
                <w:rFonts w:cs="Arial"/>
                <w:sz w:val="18"/>
                <w:szCs w:val="18"/>
              </w:rPr>
            </w:pPr>
            <w:r w:rsidRPr="00652DD3">
              <w:rPr>
                <w:rFonts w:cs="Arial"/>
                <w:sz w:val="18"/>
                <w:szCs w:val="18"/>
              </w:rPr>
              <w:t>Facoltativo</w:t>
            </w:r>
          </w:p>
        </w:tc>
        <w:tc>
          <w:tcPr>
            <w:tcW w:w="1828" w:type="dxa"/>
          </w:tcPr>
          <w:p w:rsidR="003E6A8A" w:rsidRPr="00652DD3" w:rsidRDefault="003E6A8A" w:rsidP="003E6A8A">
            <w:pPr>
              <w:jc w:val="center"/>
              <w:rPr>
                <w:rFonts w:cs="Arial"/>
                <w:sz w:val="18"/>
                <w:szCs w:val="18"/>
              </w:rPr>
            </w:pPr>
            <w:r w:rsidRPr="00652DD3">
              <w:rPr>
                <w:rFonts w:cs="Arial"/>
                <w:sz w:val="18"/>
                <w:szCs w:val="18"/>
              </w:rPr>
              <w:t>Facoltativo</w:t>
            </w:r>
          </w:p>
        </w:tc>
        <w:tc>
          <w:tcPr>
            <w:tcW w:w="1869" w:type="dxa"/>
          </w:tcPr>
          <w:p w:rsidR="003E6A8A" w:rsidRPr="00652DD3" w:rsidRDefault="003E6A8A" w:rsidP="003E6A8A">
            <w:pPr>
              <w:jc w:val="center"/>
              <w:rPr>
                <w:rFonts w:cs="Arial"/>
                <w:sz w:val="18"/>
                <w:szCs w:val="18"/>
              </w:rPr>
            </w:pPr>
            <w:r w:rsidRPr="00652DD3">
              <w:rPr>
                <w:rFonts w:cs="Arial"/>
                <w:sz w:val="18"/>
                <w:szCs w:val="18"/>
              </w:rPr>
              <w:t>Si</w:t>
            </w:r>
          </w:p>
        </w:tc>
      </w:tr>
      <w:tr w:rsidR="003E6A8A" w:rsidRPr="00652DD3">
        <w:tc>
          <w:tcPr>
            <w:tcW w:w="4735" w:type="dxa"/>
          </w:tcPr>
          <w:p w:rsidR="003E6A8A" w:rsidRPr="00652DD3" w:rsidRDefault="003E6A8A" w:rsidP="003E6A8A">
            <w:pPr>
              <w:autoSpaceDE w:val="0"/>
              <w:autoSpaceDN w:val="0"/>
              <w:adjustRightInd w:val="0"/>
              <w:ind w:right="-49"/>
              <w:rPr>
                <w:rFonts w:cs="Arial"/>
                <w:sz w:val="18"/>
                <w:szCs w:val="18"/>
              </w:rPr>
            </w:pPr>
            <w:r w:rsidRPr="00652DD3">
              <w:rPr>
                <w:rFonts w:cs="Arial"/>
                <w:sz w:val="18"/>
                <w:szCs w:val="18"/>
              </w:rPr>
              <w:t>14 La pressione ambiente nella zona controllata</w:t>
            </w:r>
          </w:p>
          <w:p w:rsidR="003E6A8A" w:rsidRPr="00652DD3" w:rsidRDefault="003E6A8A" w:rsidP="003E6A8A">
            <w:pPr>
              <w:autoSpaceDE w:val="0"/>
              <w:autoSpaceDN w:val="0"/>
              <w:adjustRightInd w:val="0"/>
              <w:ind w:right="-49"/>
              <w:rPr>
                <w:rFonts w:cs="Arial"/>
                <w:sz w:val="18"/>
                <w:szCs w:val="18"/>
              </w:rPr>
            </w:pPr>
            <w:r w:rsidRPr="00652DD3">
              <w:rPr>
                <w:rFonts w:cs="Arial"/>
                <w:sz w:val="18"/>
                <w:szCs w:val="18"/>
              </w:rPr>
              <w:t>deve essere mantenuta al di sotto di quella</w:t>
            </w:r>
          </w:p>
          <w:p w:rsidR="003E6A8A" w:rsidRPr="00652DD3" w:rsidRDefault="003E6A8A" w:rsidP="003E6A8A">
            <w:pPr>
              <w:autoSpaceDE w:val="0"/>
              <w:autoSpaceDN w:val="0"/>
              <w:adjustRightInd w:val="0"/>
              <w:ind w:right="-49"/>
              <w:rPr>
                <w:rFonts w:cs="Arial"/>
                <w:sz w:val="18"/>
                <w:szCs w:val="18"/>
              </w:rPr>
            </w:pPr>
            <w:r w:rsidRPr="00652DD3">
              <w:rPr>
                <w:rFonts w:cs="Arial"/>
                <w:sz w:val="18"/>
                <w:szCs w:val="18"/>
              </w:rPr>
              <w:t>atmosferica</w:t>
            </w:r>
          </w:p>
        </w:tc>
        <w:tc>
          <w:tcPr>
            <w:tcW w:w="1828" w:type="dxa"/>
          </w:tcPr>
          <w:p w:rsidR="003E6A8A" w:rsidRPr="00652DD3" w:rsidRDefault="003E6A8A" w:rsidP="003E6A8A">
            <w:pPr>
              <w:jc w:val="center"/>
              <w:rPr>
                <w:rFonts w:cs="Arial"/>
                <w:sz w:val="18"/>
                <w:szCs w:val="18"/>
              </w:rPr>
            </w:pPr>
            <w:r w:rsidRPr="00652DD3">
              <w:rPr>
                <w:rFonts w:cs="Arial"/>
                <w:sz w:val="18"/>
                <w:szCs w:val="18"/>
              </w:rPr>
              <w:t>No</w:t>
            </w:r>
          </w:p>
        </w:tc>
        <w:tc>
          <w:tcPr>
            <w:tcW w:w="1828" w:type="dxa"/>
          </w:tcPr>
          <w:p w:rsidR="003E6A8A" w:rsidRPr="00652DD3" w:rsidRDefault="003E6A8A" w:rsidP="003E6A8A">
            <w:pPr>
              <w:jc w:val="center"/>
              <w:rPr>
                <w:rFonts w:cs="Arial"/>
                <w:sz w:val="18"/>
                <w:szCs w:val="18"/>
              </w:rPr>
            </w:pPr>
            <w:r w:rsidRPr="00652DD3">
              <w:rPr>
                <w:rFonts w:cs="Arial"/>
                <w:sz w:val="18"/>
                <w:szCs w:val="18"/>
              </w:rPr>
              <w:t>Facoltativo</w:t>
            </w:r>
          </w:p>
        </w:tc>
        <w:tc>
          <w:tcPr>
            <w:tcW w:w="1869" w:type="dxa"/>
          </w:tcPr>
          <w:p w:rsidR="003E6A8A" w:rsidRPr="00652DD3" w:rsidRDefault="003E6A8A" w:rsidP="003E6A8A">
            <w:pPr>
              <w:jc w:val="center"/>
              <w:rPr>
                <w:rFonts w:cs="Arial"/>
                <w:sz w:val="18"/>
                <w:szCs w:val="18"/>
              </w:rPr>
            </w:pPr>
            <w:r w:rsidRPr="00652DD3">
              <w:rPr>
                <w:rFonts w:cs="Arial"/>
                <w:sz w:val="18"/>
                <w:szCs w:val="18"/>
              </w:rPr>
              <w:t>Si</w:t>
            </w:r>
          </w:p>
        </w:tc>
      </w:tr>
      <w:tr w:rsidR="003E6A8A" w:rsidRPr="00652DD3">
        <w:tc>
          <w:tcPr>
            <w:tcW w:w="4735" w:type="dxa"/>
          </w:tcPr>
          <w:p w:rsidR="003E6A8A" w:rsidRPr="00652DD3" w:rsidRDefault="003E6A8A" w:rsidP="003E6A8A">
            <w:pPr>
              <w:autoSpaceDE w:val="0"/>
              <w:autoSpaceDN w:val="0"/>
              <w:adjustRightInd w:val="0"/>
              <w:ind w:right="-49"/>
              <w:rPr>
                <w:rFonts w:cs="Arial"/>
                <w:sz w:val="18"/>
                <w:szCs w:val="18"/>
              </w:rPr>
            </w:pPr>
            <w:smartTag w:uri="urn:schemas-microsoft-com:office:smarttags" w:element="metricconverter">
              <w:smartTagPr>
                <w:attr w:name="ProductID" w:val="15 L"/>
              </w:smartTagPr>
              <w:r w:rsidRPr="00652DD3">
                <w:rPr>
                  <w:rFonts w:cs="Arial"/>
                  <w:sz w:val="18"/>
                  <w:szCs w:val="18"/>
                </w:rPr>
                <w:t>15 L</w:t>
              </w:r>
            </w:smartTag>
            <w:r w:rsidRPr="00652DD3">
              <w:rPr>
                <w:rFonts w:cs="Arial"/>
                <w:sz w:val="18"/>
                <w:szCs w:val="18"/>
              </w:rPr>
              <w:t>'aria in entrata ed in uscita dalla zona</w:t>
            </w:r>
          </w:p>
          <w:p w:rsidR="003E6A8A" w:rsidRPr="00652DD3" w:rsidRDefault="003E6A8A" w:rsidP="003E6A8A">
            <w:pPr>
              <w:autoSpaceDE w:val="0"/>
              <w:autoSpaceDN w:val="0"/>
              <w:adjustRightInd w:val="0"/>
              <w:ind w:right="-49"/>
              <w:rPr>
                <w:rFonts w:cs="Arial"/>
                <w:sz w:val="18"/>
                <w:szCs w:val="18"/>
              </w:rPr>
            </w:pPr>
            <w:r w:rsidRPr="00652DD3">
              <w:rPr>
                <w:rFonts w:cs="Arial"/>
                <w:sz w:val="18"/>
                <w:szCs w:val="18"/>
              </w:rPr>
              <w:t>controllata deve essere filtrata con ultrafiltri (HEPA)</w:t>
            </w:r>
          </w:p>
        </w:tc>
        <w:tc>
          <w:tcPr>
            <w:tcW w:w="1828" w:type="dxa"/>
          </w:tcPr>
          <w:p w:rsidR="003E6A8A" w:rsidRPr="00652DD3" w:rsidRDefault="003E6A8A" w:rsidP="003E6A8A">
            <w:pPr>
              <w:jc w:val="center"/>
              <w:rPr>
                <w:rFonts w:cs="Arial"/>
                <w:sz w:val="18"/>
                <w:szCs w:val="18"/>
              </w:rPr>
            </w:pPr>
            <w:r w:rsidRPr="00652DD3">
              <w:rPr>
                <w:rFonts w:cs="Arial"/>
                <w:sz w:val="18"/>
                <w:szCs w:val="18"/>
              </w:rPr>
              <w:t>No</w:t>
            </w:r>
          </w:p>
        </w:tc>
        <w:tc>
          <w:tcPr>
            <w:tcW w:w="1828" w:type="dxa"/>
          </w:tcPr>
          <w:p w:rsidR="003E6A8A" w:rsidRPr="00652DD3" w:rsidRDefault="003E6A8A" w:rsidP="003E6A8A">
            <w:pPr>
              <w:jc w:val="center"/>
              <w:rPr>
                <w:rFonts w:cs="Arial"/>
                <w:sz w:val="18"/>
                <w:szCs w:val="18"/>
              </w:rPr>
            </w:pPr>
            <w:r w:rsidRPr="00652DD3">
              <w:rPr>
                <w:rFonts w:cs="Arial"/>
                <w:sz w:val="18"/>
                <w:szCs w:val="18"/>
              </w:rPr>
              <w:t>Facoltativo</w:t>
            </w:r>
          </w:p>
        </w:tc>
        <w:tc>
          <w:tcPr>
            <w:tcW w:w="1869" w:type="dxa"/>
          </w:tcPr>
          <w:p w:rsidR="003E6A8A" w:rsidRPr="00652DD3" w:rsidRDefault="003E6A8A" w:rsidP="003E6A8A">
            <w:pPr>
              <w:jc w:val="center"/>
              <w:rPr>
                <w:rFonts w:cs="Arial"/>
                <w:sz w:val="18"/>
                <w:szCs w:val="18"/>
              </w:rPr>
            </w:pPr>
            <w:r w:rsidRPr="00652DD3">
              <w:rPr>
                <w:rFonts w:cs="Arial"/>
                <w:sz w:val="18"/>
                <w:szCs w:val="18"/>
              </w:rPr>
              <w:t>Si</w:t>
            </w:r>
          </w:p>
        </w:tc>
      </w:tr>
      <w:tr w:rsidR="003E6A8A" w:rsidRPr="00652DD3">
        <w:tc>
          <w:tcPr>
            <w:tcW w:w="4735" w:type="dxa"/>
          </w:tcPr>
          <w:p w:rsidR="003E6A8A" w:rsidRPr="00652DD3" w:rsidRDefault="003E6A8A" w:rsidP="003E6A8A">
            <w:pPr>
              <w:autoSpaceDE w:val="0"/>
              <w:autoSpaceDN w:val="0"/>
              <w:adjustRightInd w:val="0"/>
              <w:ind w:right="-49"/>
              <w:rPr>
                <w:rFonts w:cs="Arial"/>
                <w:sz w:val="18"/>
                <w:szCs w:val="18"/>
              </w:rPr>
            </w:pPr>
            <w:r w:rsidRPr="00652DD3">
              <w:rPr>
                <w:rFonts w:cs="Arial"/>
                <w:sz w:val="18"/>
                <w:szCs w:val="18"/>
              </w:rPr>
              <w:t>16 La zona controllata deve essere concepita in</w:t>
            </w:r>
          </w:p>
          <w:p w:rsidR="003E6A8A" w:rsidRPr="00652DD3" w:rsidRDefault="003E6A8A" w:rsidP="003E6A8A">
            <w:pPr>
              <w:autoSpaceDE w:val="0"/>
              <w:autoSpaceDN w:val="0"/>
              <w:adjustRightInd w:val="0"/>
              <w:ind w:right="-49"/>
              <w:rPr>
                <w:rFonts w:cs="Arial"/>
                <w:sz w:val="18"/>
                <w:szCs w:val="18"/>
              </w:rPr>
            </w:pPr>
            <w:r w:rsidRPr="00652DD3">
              <w:rPr>
                <w:rFonts w:cs="Arial"/>
                <w:sz w:val="18"/>
                <w:szCs w:val="18"/>
              </w:rPr>
              <w:t>modo da impedire qualsiasi fuoriuscita dal</w:t>
            </w:r>
          </w:p>
          <w:p w:rsidR="003E6A8A" w:rsidRPr="00652DD3" w:rsidRDefault="003E6A8A" w:rsidP="003E6A8A">
            <w:pPr>
              <w:autoSpaceDE w:val="0"/>
              <w:autoSpaceDN w:val="0"/>
              <w:adjustRightInd w:val="0"/>
              <w:ind w:right="-49"/>
              <w:rPr>
                <w:rFonts w:cs="Arial"/>
                <w:sz w:val="18"/>
                <w:szCs w:val="18"/>
              </w:rPr>
            </w:pPr>
            <w:r w:rsidRPr="00652DD3">
              <w:rPr>
                <w:rFonts w:cs="Arial"/>
                <w:sz w:val="18"/>
                <w:szCs w:val="18"/>
              </w:rPr>
              <w:t>sistema chiuso</w:t>
            </w:r>
          </w:p>
        </w:tc>
        <w:tc>
          <w:tcPr>
            <w:tcW w:w="1828" w:type="dxa"/>
          </w:tcPr>
          <w:p w:rsidR="003E6A8A" w:rsidRPr="00652DD3" w:rsidRDefault="003E6A8A" w:rsidP="003E6A8A">
            <w:pPr>
              <w:jc w:val="center"/>
              <w:rPr>
                <w:rFonts w:cs="Arial"/>
                <w:sz w:val="18"/>
                <w:szCs w:val="18"/>
              </w:rPr>
            </w:pPr>
            <w:r w:rsidRPr="00652DD3">
              <w:rPr>
                <w:rFonts w:cs="Arial"/>
                <w:sz w:val="18"/>
                <w:szCs w:val="18"/>
              </w:rPr>
              <w:t>No</w:t>
            </w:r>
          </w:p>
        </w:tc>
        <w:tc>
          <w:tcPr>
            <w:tcW w:w="1828" w:type="dxa"/>
          </w:tcPr>
          <w:p w:rsidR="003E6A8A" w:rsidRPr="00652DD3" w:rsidRDefault="003E6A8A" w:rsidP="003E6A8A">
            <w:pPr>
              <w:jc w:val="center"/>
              <w:rPr>
                <w:rFonts w:cs="Arial"/>
                <w:sz w:val="18"/>
                <w:szCs w:val="18"/>
              </w:rPr>
            </w:pPr>
            <w:r w:rsidRPr="00652DD3">
              <w:rPr>
                <w:rFonts w:cs="Arial"/>
                <w:sz w:val="18"/>
                <w:szCs w:val="18"/>
              </w:rPr>
              <w:t>Facoltativo</w:t>
            </w:r>
          </w:p>
        </w:tc>
        <w:tc>
          <w:tcPr>
            <w:tcW w:w="1869" w:type="dxa"/>
          </w:tcPr>
          <w:p w:rsidR="003E6A8A" w:rsidRPr="00652DD3" w:rsidRDefault="003E6A8A" w:rsidP="003E6A8A">
            <w:pPr>
              <w:jc w:val="center"/>
              <w:rPr>
                <w:rFonts w:cs="Arial"/>
                <w:sz w:val="18"/>
                <w:szCs w:val="18"/>
              </w:rPr>
            </w:pPr>
            <w:r w:rsidRPr="00652DD3">
              <w:rPr>
                <w:rFonts w:cs="Arial"/>
                <w:sz w:val="18"/>
                <w:szCs w:val="18"/>
              </w:rPr>
              <w:t>Si</w:t>
            </w:r>
          </w:p>
        </w:tc>
      </w:tr>
      <w:tr w:rsidR="003E6A8A" w:rsidRPr="00652DD3">
        <w:tc>
          <w:tcPr>
            <w:tcW w:w="4735" w:type="dxa"/>
          </w:tcPr>
          <w:p w:rsidR="003E6A8A" w:rsidRPr="00652DD3" w:rsidRDefault="003E6A8A" w:rsidP="003E6A8A">
            <w:pPr>
              <w:autoSpaceDE w:val="0"/>
              <w:autoSpaceDN w:val="0"/>
              <w:adjustRightInd w:val="0"/>
              <w:ind w:right="-49"/>
              <w:rPr>
                <w:rFonts w:cs="Arial"/>
                <w:sz w:val="18"/>
                <w:szCs w:val="18"/>
              </w:rPr>
            </w:pPr>
            <w:r w:rsidRPr="00652DD3">
              <w:rPr>
                <w:rFonts w:cs="Arial"/>
                <w:sz w:val="18"/>
                <w:szCs w:val="18"/>
              </w:rPr>
              <w:t>17 La zona controllata deve poter essere sigillata in modo da rendere possibili le fumigazioni</w:t>
            </w:r>
          </w:p>
        </w:tc>
        <w:tc>
          <w:tcPr>
            <w:tcW w:w="1828" w:type="dxa"/>
          </w:tcPr>
          <w:p w:rsidR="003E6A8A" w:rsidRPr="00652DD3" w:rsidRDefault="003E6A8A" w:rsidP="003E6A8A">
            <w:pPr>
              <w:jc w:val="center"/>
              <w:rPr>
                <w:rFonts w:cs="Arial"/>
                <w:sz w:val="18"/>
                <w:szCs w:val="18"/>
              </w:rPr>
            </w:pPr>
            <w:r w:rsidRPr="00652DD3">
              <w:rPr>
                <w:rFonts w:cs="Arial"/>
                <w:sz w:val="18"/>
                <w:szCs w:val="18"/>
              </w:rPr>
              <w:t>No</w:t>
            </w:r>
          </w:p>
        </w:tc>
        <w:tc>
          <w:tcPr>
            <w:tcW w:w="1828" w:type="dxa"/>
          </w:tcPr>
          <w:p w:rsidR="003E6A8A" w:rsidRPr="00652DD3" w:rsidRDefault="003E6A8A" w:rsidP="003E6A8A">
            <w:pPr>
              <w:jc w:val="center"/>
              <w:rPr>
                <w:rFonts w:cs="Arial"/>
                <w:sz w:val="18"/>
                <w:szCs w:val="18"/>
              </w:rPr>
            </w:pPr>
            <w:r w:rsidRPr="00652DD3">
              <w:rPr>
                <w:rFonts w:cs="Arial"/>
                <w:sz w:val="18"/>
                <w:szCs w:val="18"/>
              </w:rPr>
              <w:t>Facoltativo</w:t>
            </w:r>
          </w:p>
        </w:tc>
        <w:tc>
          <w:tcPr>
            <w:tcW w:w="1869" w:type="dxa"/>
          </w:tcPr>
          <w:p w:rsidR="003E6A8A" w:rsidRPr="00652DD3" w:rsidRDefault="003E6A8A" w:rsidP="003E6A8A">
            <w:pPr>
              <w:jc w:val="center"/>
              <w:rPr>
                <w:rFonts w:cs="Arial"/>
                <w:sz w:val="18"/>
                <w:szCs w:val="18"/>
              </w:rPr>
            </w:pPr>
            <w:r w:rsidRPr="00652DD3">
              <w:rPr>
                <w:rFonts w:cs="Arial"/>
                <w:sz w:val="18"/>
                <w:szCs w:val="18"/>
              </w:rPr>
              <w:t>Si</w:t>
            </w:r>
          </w:p>
        </w:tc>
      </w:tr>
      <w:tr w:rsidR="003E6A8A" w:rsidRPr="00652DD3">
        <w:tc>
          <w:tcPr>
            <w:tcW w:w="4735" w:type="dxa"/>
          </w:tcPr>
          <w:p w:rsidR="003E6A8A" w:rsidRPr="00652DD3" w:rsidRDefault="003E6A8A" w:rsidP="003E6A8A">
            <w:pPr>
              <w:autoSpaceDE w:val="0"/>
              <w:autoSpaceDN w:val="0"/>
              <w:adjustRightInd w:val="0"/>
              <w:ind w:right="-49"/>
              <w:jc w:val="left"/>
              <w:rPr>
                <w:rFonts w:cs="Arial"/>
                <w:sz w:val="18"/>
                <w:szCs w:val="18"/>
              </w:rPr>
            </w:pPr>
            <w:r w:rsidRPr="00652DD3">
              <w:rPr>
                <w:rFonts w:cs="Arial"/>
                <w:sz w:val="18"/>
                <w:szCs w:val="18"/>
              </w:rPr>
              <w:t>l) Trattamento degli effluenti prima dello smaltimento finale</w:t>
            </w:r>
          </w:p>
        </w:tc>
        <w:tc>
          <w:tcPr>
            <w:tcW w:w="1828" w:type="dxa"/>
          </w:tcPr>
          <w:p w:rsidR="003E6A8A" w:rsidRPr="00652DD3" w:rsidRDefault="003E6A8A" w:rsidP="003E6A8A">
            <w:pPr>
              <w:autoSpaceDE w:val="0"/>
              <w:autoSpaceDN w:val="0"/>
              <w:adjustRightInd w:val="0"/>
              <w:jc w:val="center"/>
              <w:rPr>
                <w:rFonts w:cs="Arial"/>
                <w:sz w:val="18"/>
                <w:szCs w:val="18"/>
              </w:rPr>
            </w:pPr>
            <w:r w:rsidRPr="00652DD3">
              <w:rPr>
                <w:rFonts w:cs="Arial"/>
                <w:sz w:val="18"/>
                <w:szCs w:val="18"/>
              </w:rPr>
              <w:t>Inattivati con</w:t>
            </w:r>
          </w:p>
          <w:p w:rsidR="003E6A8A" w:rsidRPr="00652DD3" w:rsidRDefault="003E6A8A" w:rsidP="003E6A8A">
            <w:pPr>
              <w:autoSpaceDE w:val="0"/>
              <w:autoSpaceDN w:val="0"/>
              <w:adjustRightInd w:val="0"/>
              <w:jc w:val="center"/>
              <w:rPr>
                <w:rFonts w:cs="Arial"/>
                <w:sz w:val="18"/>
                <w:szCs w:val="18"/>
              </w:rPr>
            </w:pPr>
            <w:r w:rsidRPr="00652DD3">
              <w:rPr>
                <w:rFonts w:cs="Arial"/>
                <w:sz w:val="18"/>
                <w:szCs w:val="18"/>
              </w:rPr>
              <w:t>mezzi</w:t>
            </w:r>
          </w:p>
          <w:p w:rsidR="003E6A8A" w:rsidRPr="00652DD3" w:rsidRDefault="003E6A8A" w:rsidP="003E6A8A">
            <w:pPr>
              <w:jc w:val="center"/>
              <w:rPr>
                <w:rFonts w:cs="Arial"/>
                <w:sz w:val="18"/>
                <w:szCs w:val="18"/>
              </w:rPr>
            </w:pPr>
            <w:r w:rsidRPr="00652DD3">
              <w:rPr>
                <w:rFonts w:cs="Arial"/>
                <w:sz w:val="18"/>
                <w:szCs w:val="18"/>
              </w:rPr>
              <w:t>collaudati</w:t>
            </w:r>
          </w:p>
        </w:tc>
        <w:tc>
          <w:tcPr>
            <w:tcW w:w="1828" w:type="dxa"/>
          </w:tcPr>
          <w:p w:rsidR="003E6A8A" w:rsidRPr="00652DD3" w:rsidRDefault="003E6A8A" w:rsidP="003E6A8A">
            <w:pPr>
              <w:autoSpaceDE w:val="0"/>
              <w:autoSpaceDN w:val="0"/>
              <w:adjustRightInd w:val="0"/>
              <w:jc w:val="center"/>
              <w:rPr>
                <w:rFonts w:cs="Arial"/>
                <w:sz w:val="18"/>
                <w:szCs w:val="18"/>
              </w:rPr>
            </w:pPr>
            <w:r w:rsidRPr="00652DD3">
              <w:rPr>
                <w:rFonts w:cs="Arial"/>
                <w:sz w:val="18"/>
                <w:szCs w:val="18"/>
              </w:rPr>
              <w:t>Inattivati con</w:t>
            </w:r>
          </w:p>
          <w:p w:rsidR="003E6A8A" w:rsidRPr="00652DD3" w:rsidRDefault="003E6A8A" w:rsidP="003E6A8A">
            <w:pPr>
              <w:autoSpaceDE w:val="0"/>
              <w:autoSpaceDN w:val="0"/>
              <w:adjustRightInd w:val="0"/>
              <w:jc w:val="center"/>
              <w:rPr>
                <w:rFonts w:cs="Arial"/>
                <w:sz w:val="18"/>
                <w:szCs w:val="18"/>
              </w:rPr>
            </w:pPr>
            <w:r w:rsidRPr="00652DD3">
              <w:rPr>
                <w:rFonts w:cs="Arial"/>
                <w:sz w:val="18"/>
                <w:szCs w:val="18"/>
              </w:rPr>
              <w:t>mezzi chimici o</w:t>
            </w:r>
          </w:p>
          <w:p w:rsidR="003E6A8A" w:rsidRPr="00652DD3" w:rsidRDefault="003E6A8A" w:rsidP="003E6A8A">
            <w:pPr>
              <w:jc w:val="center"/>
              <w:rPr>
                <w:rFonts w:cs="Arial"/>
                <w:sz w:val="18"/>
                <w:szCs w:val="18"/>
              </w:rPr>
            </w:pPr>
            <w:r w:rsidRPr="00652DD3">
              <w:rPr>
                <w:rFonts w:cs="Arial"/>
                <w:sz w:val="18"/>
                <w:szCs w:val="18"/>
              </w:rPr>
              <w:t>fisici collaudati</w:t>
            </w:r>
          </w:p>
        </w:tc>
        <w:tc>
          <w:tcPr>
            <w:tcW w:w="1869" w:type="dxa"/>
          </w:tcPr>
          <w:p w:rsidR="003E6A8A" w:rsidRPr="00652DD3" w:rsidRDefault="003E6A8A" w:rsidP="003E6A8A">
            <w:pPr>
              <w:autoSpaceDE w:val="0"/>
              <w:autoSpaceDN w:val="0"/>
              <w:adjustRightInd w:val="0"/>
              <w:jc w:val="center"/>
              <w:rPr>
                <w:rFonts w:cs="Arial"/>
                <w:sz w:val="18"/>
                <w:szCs w:val="18"/>
              </w:rPr>
            </w:pPr>
            <w:r w:rsidRPr="00652DD3">
              <w:rPr>
                <w:rFonts w:cs="Arial"/>
                <w:sz w:val="18"/>
                <w:szCs w:val="18"/>
              </w:rPr>
              <w:t>Inattivati con</w:t>
            </w:r>
          </w:p>
          <w:p w:rsidR="003E6A8A" w:rsidRPr="00652DD3" w:rsidRDefault="003E6A8A" w:rsidP="003E6A8A">
            <w:pPr>
              <w:jc w:val="center"/>
              <w:rPr>
                <w:rFonts w:cs="Arial"/>
                <w:sz w:val="18"/>
                <w:szCs w:val="18"/>
              </w:rPr>
            </w:pPr>
            <w:r w:rsidRPr="00652DD3">
              <w:rPr>
                <w:rFonts w:cs="Arial"/>
                <w:sz w:val="18"/>
                <w:szCs w:val="18"/>
              </w:rPr>
              <w:t>fisici collaudati</w:t>
            </w:r>
          </w:p>
        </w:tc>
      </w:tr>
    </w:tbl>
    <w:p w:rsidR="00217DB2" w:rsidRPr="00652DD3" w:rsidRDefault="00217DB2" w:rsidP="003E6A8A"/>
    <w:sectPr w:rsidR="00217DB2" w:rsidRPr="00652DD3">
      <w:footerReference w:type="even" r:id="rId8"/>
      <w:footerReference w:type="default" r:id="rId9"/>
      <w:type w:val="continuous"/>
      <w:pgSz w:w="11907" w:h="16840" w:code="9"/>
      <w:pgMar w:top="539" w:right="794" w:bottom="567" w:left="851" w:header="709" w:footer="709" w:gutter="17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0F7" w:rsidRDefault="000370F7">
      <w:r>
        <w:separator/>
      </w:r>
    </w:p>
  </w:endnote>
  <w:endnote w:type="continuationSeparator" w:id="1">
    <w:p w:rsidR="000370F7" w:rsidRDefault="000370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195" w:rsidRDefault="001D6195" w:rsidP="00B264A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1D6195" w:rsidRDefault="001D6195" w:rsidP="00B264A7">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195" w:rsidRDefault="001D6195" w:rsidP="00B264A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C4063">
      <w:rPr>
        <w:rStyle w:val="Numeropagina"/>
        <w:noProof/>
      </w:rPr>
      <w:t>13</w:t>
    </w:r>
    <w:r>
      <w:rPr>
        <w:rStyle w:val="Numeropagina"/>
      </w:rPr>
      <w:fldChar w:fldCharType="end"/>
    </w:r>
  </w:p>
  <w:p w:rsidR="001D6195" w:rsidRDefault="001D6195" w:rsidP="00B264A7">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0F7" w:rsidRDefault="000370F7">
      <w:r>
        <w:separator/>
      </w:r>
    </w:p>
  </w:footnote>
  <w:footnote w:type="continuationSeparator" w:id="1">
    <w:p w:rsidR="000370F7" w:rsidRDefault="000370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B1E24"/>
    <w:multiLevelType w:val="hybridMultilevel"/>
    <w:tmpl w:val="F1EED20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drawingGridHorizontalSpacing w:val="90"/>
  <w:displayHorizontalDrawingGridEvery w:val="2"/>
  <w:displayVerticalDrawingGridEvery w:val="2"/>
  <w:characterSpacingControl w:val="doNotCompress"/>
  <w:footnotePr>
    <w:footnote w:id="0"/>
    <w:footnote w:id="1"/>
  </w:footnotePr>
  <w:endnotePr>
    <w:endnote w:id="0"/>
    <w:endnote w:id="1"/>
  </w:endnotePr>
  <w:compat/>
  <w:rsids>
    <w:rsidRoot w:val="00376AF2"/>
    <w:rsid w:val="000370F7"/>
    <w:rsid w:val="00105B61"/>
    <w:rsid w:val="001D6195"/>
    <w:rsid w:val="00217DB2"/>
    <w:rsid w:val="002B5BDC"/>
    <w:rsid w:val="00376AF2"/>
    <w:rsid w:val="003D4152"/>
    <w:rsid w:val="003E6A8A"/>
    <w:rsid w:val="00427FBA"/>
    <w:rsid w:val="005049E2"/>
    <w:rsid w:val="005E1396"/>
    <w:rsid w:val="00652DD3"/>
    <w:rsid w:val="007058ED"/>
    <w:rsid w:val="007400DE"/>
    <w:rsid w:val="00743EA1"/>
    <w:rsid w:val="007C4063"/>
    <w:rsid w:val="007E6DE8"/>
    <w:rsid w:val="00827448"/>
    <w:rsid w:val="0084747F"/>
    <w:rsid w:val="0088595E"/>
    <w:rsid w:val="00894541"/>
    <w:rsid w:val="008C7C47"/>
    <w:rsid w:val="008E0735"/>
    <w:rsid w:val="00924941"/>
    <w:rsid w:val="009B7F88"/>
    <w:rsid w:val="009C7772"/>
    <w:rsid w:val="009E13BD"/>
    <w:rsid w:val="009F5313"/>
    <w:rsid w:val="00A1174D"/>
    <w:rsid w:val="00A63434"/>
    <w:rsid w:val="00B0187E"/>
    <w:rsid w:val="00B256A7"/>
    <w:rsid w:val="00B264A7"/>
    <w:rsid w:val="00B55577"/>
    <w:rsid w:val="00BE42B7"/>
    <w:rsid w:val="00C6401B"/>
    <w:rsid w:val="00CF04EE"/>
    <w:rsid w:val="00D20052"/>
    <w:rsid w:val="00E81A44"/>
    <w:rsid w:val="00F1443A"/>
    <w:rsid w:val="00FA2E24"/>
    <w:rsid w:val="00FA3A8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76AF2"/>
    <w:pPr>
      <w:jc w:val="both"/>
    </w:pPr>
    <w:rPr>
      <w:rFonts w:ascii="Arial" w:hAnsi="Arial"/>
      <w:szCs w:val="24"/>
    </w:rPr>
  </w:style>
  <w:style w:type="paragraph" w:styleId="Titolo1">
    <w:name w:val="heading 1"/>
    <w:basedOn w:val="Normale"/>
    <w:next w:val="Normale"/>
    <w:link w:val="Titolo1Carattere"/>
    <w:uiPriority w:val="9"/>
    <w:qFormat/>
    <w:rsid w:val="00924941"/>
    <w:pPr>
      <w:keepNext/>
      <w:spacing w:before="240" w:after="60"/>
      <w:outlineLvl w:val="0"/>
    </w:pPr>
    <w:rPr>
      <w:rFonts w:cs="Arial"/>
      <w:b/>
      <w:bCs/>
      <w:kern w:val="32"/>
      <w:sz w:val="32"/>
      <w:szCs w:val="32"/>
    </w:rPr>
  </w:style>
  <w:style w:type="paragraph" w:styleId="Titolo2">
    <w:name w:val="heading 2"/>
    <w:basedOn w:val="Normale"/>
    <w:next w:val="Normale"/>
    <w:link w:val="Titolo2Carattere"/>
    <w:uiPriority w:val="9"/>
    <w:qFormat/>
    <w:rsid w:val="00924941"/>
    <w:pPr>
      <w:keepNext/>
      <w:spacing w:before="240" w:after="60"/>
      <w:outlineLvl w:val="1"/>
    </w:pPr>
    <w:rPr>
      <w:rFonts w:cs="Arial"/>
      <w:b/>
      <w:bCs/>
      <w:i/>
      <w:iCs/>
      <w:sz w:val="28"/>
      <w:szCs w:val="28"/>
    </w:rPr>
  </w:style>
  <w:style w:type="paragraph" w:styleId="Titolo3">
    <w:name w:val="heading 3"/>
    <w:basedOn w:val="Normale"/>
    <w:next w:val="Normale"/>
    <w:link w:val="Titolo3Carattere"/>
    <w:uiPriority w:val="9"/>
    <w:qFormat/>
    <w:rsid w:val="00924941"/>
    <w:pPr>
      <w:keepNext/>
      <w:spacing w:before="240" w:after="60"/>
      <w:outlineLvl w:val="2"/>
    </w:pPr>
    <w:rPr>
      <w:rFonts w:cs="Arial"/>
      <w:b/>
      <w:bCs/>
      <w:sz w:val="26"/>
      <w:szCs w:val="26"/>
    </w:rPr>
  </w:style>
  <w:style w:type="paragraph" w:styleId="Titolo4">
    <w:name w:val="heading 4"/>
    <w:basedOn w:val="Normale"/>
    <w:next w:val="Normale"/>
    <w:link w:val="Titolo4Carattere"/>
    <w:autoRedefine/>
    <w:uiPriority w:val="9"/>
    <w:qFormat/>
    <w:rsid w:val="00376AF2"/>
    <w:pPr>
      <w:keepNext/>
      <w:spacing w:before="240" w:after="60"/>
      <w:outlineLvl w:val="3"/>
    </w:pPr>
    <w:rPr>
      <w:b/>
      <w:bCs/>
      <w:color w:val="008080"/>
      <w:szCs w:val="28"/>
    </w:rPr>
  </w:style>
  <w:style w:type="character" w:default="1" w:styleId="Carpredefinitoparagrafo">
    <w:name w:val="Default Paragraph Font"/>
    <w:uiPriority w:val="1"/>
    <w:semiHidden/>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locked/>
    <w:rsid w:val="00376AF2"/>
    <w:rPr>
      <w:rFonts w:ascii="Arial" w:hAnsi="Arial" w:cs="Times New Roman"/>
      <w:b/>
      <w:bCs/>
      <w:color w:val="008080"/>
      <w:sz w:val="28"/>
      <w:szCs w:val="28"/>
      <w:lang w:val="it-IT" w:eastAsia="it-IT" w:bidi="ar-SA"/>
    </w:rPr>
  </w:style>
  <w:style w:type="paragraph" w:customStyle="1" w:styleId="Sanzioni">
    <w:name w:val="Sanzioni"/>
    <w:basedOn w:val="Normale"/>
    <w:link w:val="SanzioniCarattere"/>
    <w:autoRedefine/>
    <w:qFormat/>
    <w:rsid w:val="00376AF2"/>
    <w:pPr>
      <w:autoSpaceDE w:val="0"/>
      <w:autoSpaceDN w:val="0"/>
      <w:adjustRightInd w:val="0"/>
    </w:pPr>
    <w:rPr>
      <w:rFonts w:cs="Arial"/>
      <w:i/>
      <w:color w:val="548DD4"/>
      <w:sz w:val="18"/>
      <w:szCs w:val="20"/>
    </w:rPr>
  </w:style>
  <w:style w:type="character" w:customStyle="1" w:styleId="SanzioniCarattere">
    <w:name w:val="Sanzioni Carattere"/>
    <w:basedOn w:val="Carpredefinitoparagrafo"/>
    <w:link w:val="Sanzioni"/>
    <w:locked/>
    <w:rsid w:val="00376AF2"/>
    <w:rPr>
      <w:rFonts w:ascii="Arial" w:hAnsi="Arial" w:cs="Arial"/>
      <w:i/>
      <w:color w:val="548DD4"/>
      <w:sz w:val="18"/>
      <w:lang w:val="it-IT" w:eastAsia="it-IT" w:bidi="ar-SA"/>
    </w:rPr>
  </w:style>
  <w:style w:type="paragraph" w:customStyle="1" w:styleId="p74">
    <w:name w:val="p74"/>
    <w:basedOn w:val="Normale"/>
    <w:rsid w:val="003E6A8A"/>
    <w:pPr>
      <w:widowControl w:val="0"/>
      <w:tabs>
        <w:tab w:val="left" w:pos="720"/>
      </w:tabs>
      <w:spacing w:line="200" w:lineRule="atLeast"/>
    </w:pPr>
    <w:rPr>
      <w:sz w:val="24"/>
      <w:szCs w:val="20"/>
    </w:rPr>
  </w:style>
  <w:style w:type="character" w:customStyle="1" w:styleId="CarattereCarattere">
    <w:name w:val="Carattere Carattere"/>
    <w:basedOn w:val="Carpredefinitoparagrafo"/>
    <w:rsid w:val="00FA2E24"/>
    <w:rPr>
      <w:rFonts w:ascii="Arial" w:hAnsi="Arial" w:cs="Times New Roman"/>
      <w:b/>
      <w:bCs/>
      <w:color w:val="008080"/>
      <w:sz w:val="28"/>
      <w:szCs w:val="28"/>
      <w:lang w:eastAsia="it-IT"/>
    </w:rPr>
  </w:style>
  <w:style w:type="paragraph" w:styleId="Pidipagina">
    <w:name w:val="footer"/>
    <w:basedOn w:val="Normale"/>
    <w:link w:val="PidipaginaCarattere"/>
    <w:uiPriority w:val="99"/>
    <w:rsid w:val="00B264A7"/>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ascii="Arial" w:hAnsi="Arial" w:cs="Times New Roman"/>
      <w:sz w:val="24"/>
      <w:szCs w:val="24"/>
    </w:rPr>
  </w:style>
  <w:style w:type="character" w:styleId="Numeropagina">
    <w:name w:val="page number"/>
    <w:basedOn w:val="Carpredefinitoparagrafo"/>
    <w:uiPriority w:val="99"/>
    <w:rsid w:val="00B264A7"/>
    <w:rPr>
      <w:rFonts w:cs="Times New Roman"/>
    </w:rPr>
  </w:style>
  <w:style w:type="paragraph" w:styleId="Testofumetto">
    <w:name w:val="Balloon Text"/>
    <w:basedOn w:val="Normale"/>
    <w:link w:val="TestofumettoCarattere"/>
    <w:uiPriority w:val="99"/>
    <w:rsid w:val="007058ED"/>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7058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6777</Words>
  <Characters>38631</Characters>
  <Application>Microsoft Office Word</Application>
  <DocSecurity>0</DocSecurity>
  <Lines>321</Lines>
  <Paragraphs>90</Paragraphs>
  <ScaleCrop>false</ScaleCrop>
  <Company/>
  <LinksUpToDate>false</LinksUpToDate>
  <CharactersWithSpaces>45318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D'Apote</dc:creator>
  <cp:lastModifiedBy>Utente</cp:lastModifiedBy>
  <cp:revision>2</cp:revision>
  <dcterms:created xsi:type="dcterms:W3CDTF">2017-11-15T08:15:00Z</dcterms:created>
  <dcterms:modified xsi:type="dcterms:W3CDTF">2017-11-15T08:15:00Z</dcterms:modified>
</cp:coreProperties>
</file>